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83" w:rsidRPr="00BC5BB5" w:rsidRDefault="007F0583" w:rsidP="007F0583">
      <w:pPr>
        <w:spacing w:after="0" w:line="240" w:lineRule="auto"/>
        <w:textAlignment w:val="baseline"/>
        <w:rPr>
          <w:rFonts w:ascii="Arial" w:eastAsia="Times New Roman" w:hAnsi="Arial" w:cs="Arial"/>
          <w:b/>
          <w:bCs/>
          <w:color w:val="333333"/>
          <w:sz w:val="20"/>
          <w:szCs w:val="20"/>
          <w:lang w:eastAsia="hr-HR"/>
        </w:rPr>
      </w:pPr>
      <w:r w:rsidRPr="00BC5BB5">
        <w:rPr>
          <w:rFonts w:ascii="Arial" w:eastAsia="Times New Roman" w:hAnsi="Arial" w:cs="Arial"/>
          <w:b/>
          <w:bCs/>
          <w:color w:val="333333"/>
          <w:sz w:val="20"/>
          <w:szCs w:val="20"/>
          <w:lang w:eastAsia="hr-HR"/>
        </w:rPr>
        <w:t>REPUBLIKA HRVATSKA</w:t>
      </w:r>
    </w:p>
    <w:p w:rsidR="007F0583" w:rsidRPr="00BC5BB5" w:rsidRDefault="00BC5BB5" w:rsidP="007F0583">
      <w:pPr>
        <w:spacing w:after="0" w:line="240" w:lineRule="auto"/>
        <w:textAlignment w:val="baseline"/>
        <w:rPr>
          <w:rFonts w:ascii="Arial" w:eastAsia="Times New Roman" w:hAnsi="Arial" w:cs="Arial"/>
          <w:b/>
          <w:bCs/>
          <w:color w:val="333333"/>
          <w:sz w:val="20"/>
          <w:szCs w:val="20"/>
          <w:lang w:eastAsia="hr-HR"/>
        </w:rPr>
      </w:pPr>
      <w:r w:rsidRPr="00BC5BB5">
        <w:rPr>
          <w:rFonts w:ascii="Arial" w:eastAsia="Times New Roman" w:hAnsi="Arial" w:cs="Arial"/>
          <w:b/>
          <w:bCs/>
          <w:color w:val="333333"/>
          <w:sz w:val="20"/>
          <w:szCs w:val="20"/>
          <w:lang w:eastAsia="hr-HR"/>
        </w:rPr>
        <w:t>ZADARSKA</w:t>
      </w:r>
      <w:r w:rsidR="007F0583" w:rsidRPr="00BC5BB5">
        <w:rPr>
          <w:rFonts w:ascii="Arial" w:eastAsia="Times New Roman" w:hAnsi="Arial" w:cs="Arial"/>
          <w:b/>
          <w:bCs/>
          <w:color w:val="333333"/>
          <w:sz w:val="20"/>
          <w:szCs w:val="20"/>
          <w:lang w:eastAsia="hr-HR"/>
        </w:rPr>
        <w:t xml:space="preserve"> ŽUPANIJA</w:t>
      </w:r>
    </w:p>
    <w:p w:rsidR="007F0583" w:rsidRPr="00BC5BB5" w:rsidRDefault="00BC5BB5" w:rsidP="007F0583">
      <w:pPr>
        <w:spacing w:after="0" w:line="240" w:lineRule="auto"/>
        <w:textAlignment w:val="baseline"/>
        <w:rPr>
          <w:rFonts w:ascii="Arial" w:eastAsia="Times New Roman" w:hAnsi="Arial" w:cs="Arial"/>
          <w:color w:val="333333"/>
          <w:sz w:val="20"/>
          <w:szCs w:val="20"/>
          <w:lang w:eastAsia="hr-HR"/>
        </w:rPr>
      </w:pPr>
      <w:r w:rsidRPr="00BC5BB5">
        <w:rPr>
          <w:rFonts w:ascii="Arial" w:eastAsia="Times New Roman" w:hAnsi="Arial" w:cs="Arial"/>
          <w:b/>
          <w:bCs/>
          <w:color w:val="333333"/>
          <w:sz w:val="20"/>
          <w:szCs w:val="20"/>
          <w:lang w:eastAsia="hr-HR"/>
        </w:rPr>
        <w:t>OPĆINA SVETI FILIP I JAKOV</w:t>
      </w:r>
    </w:p>
    <w:p w:rsidR="00E23A2F" w:rsidRDefault="00BC5BB5" w:rsidP="007F0583">
      <w:pPr>
        <w:spacing w:after="0" w:line="240" w:lineRule="auto"/>
        <w:textAlignment w:val="baseline"/>
        <w:rPr>
          <w:rFonts w:ascii="Arial" w:eastAsia="Times New Roman" w:hAnsi="Arial" w:cs="Arial"/>
          <w:b/>
          <w:bCs/>
          <w:color w:val="333333"/>
          <w:sz w:val="20"/>
          <w:szCs w:val="20"/>
          <w:lang w:eastAsia="hr-HR"/>
        </w:rPr>
      </w:pPr>
      <w:r w:rsidRPr="00BC5BB5">
        <w:rPr>
          <w:rFonts w:ascii="Arial" w:eastAsia="Times New Roman" w:hAnsi="Arial" w:cs="Arial"/>
          <w:b/>
          <w:bCs/>
          <w:color w:val="333333"/>
          <w:sz w:val="20"/>
          <w:szCs w:val="20"/>
          <w:lang w:eastAsia="hr-HR"/>
        </w:rPr>
        <w:t>JEDINSTVENI UPRAVNI ODJEL</w:t>
      </w:r>
    </w:p>
    <w:p w:rsidR="00E23A2F" w:rsidRDefault="00E23A2F" w:rsidP="007F0583">
      <w:pPr>
        <w:spacing w:after="0" w:line="240" w:lineRule="auto"/>
        <w:textAlignment w:val="baseline"/>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KLASA: 410-01/17-01/02</w:t>
      </w:r>
    </w:p>
    <w:p w:rsidR="00A8739B" w:rsidRPr="00BC5BB5" w:rsidRDefault="00E23A2F" w:rsidP="007F0583">
      <w:pPr>
        <w:spacing w:after="0" w:line="240" w:lineRule="auto"/>
        <w:textAlignment w:val="baseline"/>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URBROJ: 2198/19-03-17-01</w:t>
      </w:r>
      <w:r w:rsidR="00BC5BB5" w:rsidRPr="00BC5BB5">
        <w:rPr>
          <w:rFonts w:ascii="Arial" w:eastAsia="Times New Roman" w:hAnsi="Arial" w:cs="Arial"/>
          <w:b/>
          <w:bCs/>
          <w:color w:val="333333"/>
          <w:sz w:val="20"/>
          <w:szCs w:val="20"/>
          <w:lang w:eastAsia="hr-HR"/>
        </w:rPr>
        <w:t xml:space="preserve"> </w:t>
      </w:r>
    </w:p>
    <w:p w:rsidR="00E4242B" w:rsidRPr="00BC5BB5" w:rsidRDefault="00BC5BB5" w:rsidP="00BC5BB5">
      <w:pPr>
        <w:spacing w:after="0" w:line="240" w:lineRule="auto"/>
        <w:textAlignment w:val="baseline"/>
        <w:rPr>
          <w:rFonts w:ascii="Arial" w:eastAsia="Times New Roman" w:hAnsi="Arial" w:cs="Arial"/>
          <w:b/>
          <w:color w:val="333333"/>
          <w:sz w:val="20"/>
          <w:szCs w:val="20"/>
          <w:lang w:eastAsia="hr-HR"/>
        </w:rPr>
      </w:pPr>
      <w:r w:rsidRPr="00BC5BB5">
        <w:rPr>
          <w:rFonts w:ascii="Arial" w:eastAsia="Times New Roman" w:hAnsi="Arial" w:cs="Arial"/>
          <w:b/>
          <w:bCs/>
          <w:color w:val="333333"/>
          <w:sz w:val="20"/>
          <w:szCs w:val="20"/>
          <w:lang w:eastAsia="hr-HR"/>
        </w:rPr>
        <w:t>Sveti Filip i Jakov</w:t>
      </w:r>
      <w:r w:rsidR="00A8739B" w:rsidRPr="00BC5BB5">
        <w:rPr>
          <w:rFonts w:ascii="Arial" w:eastAsia="Times New Roman" w:hAnsi="Arial" w:cs="Arial"/>
          <w:b/>
          <w:bCs/>
          <w:color w:val="333333"/>
          <w:sz w:val="20"/>
          <w:szCs w:val="20"/>
          <w:lang w:eastAsia="hr-HR"/>
        </w:rPr>
        <w:t>, 1</w:t>
      </w:r>
      <w:r w:rsidRPr="00BC5BB5">
        <w:rPr>
          <w:rFonts w:ascii="Arial" w:eastAsia="Times New Roman" w:hAnsi="Arial" w:cs="Arial"/>
          <w:b/>
          <w:bCs/>
          <w:color w:val="333333"/>
          <w:sz w:val="20"/>
          <w:szCs w:val="20"/>
          <w:lang w:eastAsia="hr-HR"/>
        </w:rPr>
        <w:t>7.07</w:t>
      </w:r>
      <w:r w:rsidR="00A8739B" w:rsidRPr="00BC5BB5">
        <w:rPr>
          <w:rFonts w:ascii="Arial" w:eastAsia="Times New Roman" w:hAnsi="Arial" w:cs="Arial"/>
          <w:b/>
          <w:bCs/>
          <w:color w:val="333333"/>
          <w:sz w:val="20"/>
          <w:szCs w:val="20"/>
          <w:lang w:eastAsia="hr-HR"/>
        </w:rPr>
        <w:t>.2017.</w:t>
      </w:r>
    </w:p>
    <w:p w:rsidR="00ED16D9" w:rsidRDefault="00ED16D9" w:rsidP="007F0583">
      <w:pPr>
        <w:spacing w:after="0" w:line="240" w:lineRule="auto"/>
        <w:jc w:val="center"/>
        <w:textAlignment w:val="baseline"/>
        <w:rPr>
          <w:rFonts w:ascii="Arial" w:eastAsia="Times New Roman" w:hAnsi="Arial" w:cs="Arial"/>
          <w:b/>
          <w:bCs/>
          <w:color w:val="333333"/>
          <w:sz w:val="24"/>
          <w:szCs w:val="24"/>
          <w:bdr w:val="none" w:sz="0" w:space="0" w:color="auto" w:frame="1"/>
          <w:lang w:eastAsia="hr-HR"/>
        </w:rPr>
      </w:pPr>
    </w:p>
    <w:p w:rsidR="007F0583" w:rsidRPr="00F14402" w:rsidRDefault="007F0583" w:rsidP="007F0583">
      <w:pPr>
        <w:spacing w:after="0" w:line="240" w:lineRule="auto"/>
        <w:jc w:val="center"/>
        <w:textAlignment w:val="baseline"/>
        <w:rPr>
          <w:rFonts w:ascii="Arial" w:eastAsia="Times New Roman" w:hAnsi="Arial" w:cs="Arial"/>
          <w:b/>
          <w:bCs/>
          <w:color w:val="333333"/>
          <w:sz w:val="24"/>
          <w:szCs w:val="24"/>
          <w:bdr w:val="none" w:sz="0" w:space="0" w:color="auto" w:frame="1"/>
          <w:lang w:eastAsia="hr-HR"/>
        </w:rPr>
      </w:pPr>
      <w:r w:rsidRPr="00ED5DD5">
        <w:rPr>
          <w:rFonts w:ascii="Arial" w:eastAsia="Times New Roman" w:hAnsi="Arial" w:cs="Arial"/>
          <w:b/>
          <w:bCs/>
          <w:color w:val="333333"/>
          <w:sz w:val="24"/>
          <w:szCs w:val="24"/>
          <w:bdr w:val="none" w:sz="0" w:space="0" w:color="auto" w:frame="1"/>
          <w:lang w:eastAsia="hr-HR"/>
        </w:rPr>
        <w:t>OBAVIJEST I </w:t>
      </w:r>
      <w:r w:rsidRPr="00F14402">
        <w:rPr>
          <w:rFonts w:ascii="Arial" w:eastAsia="Times New Roman" w:hAnsi="Arial" w:cs="Arial"/>
          <w:b/>
          <w:bCs/>
          <w:color w:val="333333"/>
          <w:sz w:val="24"/>
          <w:szCs w:val="24"/>
          <w:bdr w:val="none" w:sz="0" w:space="0" w:color="auto" w:frame="1"/>
          <w:lang w:eastAsia="hr-HR"/>
        </w:rPr>
        <w:t>POZIV</w:t>
      </w:r>
    </w:p>
    <w:p w:rsidR="007F0583" w:rsidRPr="00F14402" w:rsidRDefault="007F0583" w:rsidP="007F0583">
      <w:pPr>
        <w:spacing w:after="0" w:line="240" w:lineRule="auto"/>
        <w:jc w:val="center"/>
        <w:textAlignment w:val="baseline"/>
        <w:rPr>
          <w:rFonts w:ascii="Arial" w:eastAsia="Times New Roman" w:hAnsi="Arial" w:cs="Arial"/>
          <w:b/>
          <w:bCs/>
          <w:color w:val="333333"/>
          <w:sz w:val="24"/>
          <w:szCs w:val="24"/>
          <w:bdr w:val="none" w:sz="0" w:space="0" w:color="auto" w:frame="1"/>
          <w:lang w:eastAsia="hr-HR"/>
        </w:rPr>
      </w:pPr>
      <w:r w:rsidRPr="00F14402">
        <w:rPr>
          <w:rFonts w:ascii="Arial" w:eastAsia="Times New Roman" w:hAnsi="Arial" w:cs="Arial"/>
          <w:b/>
          <w:bCs/>
          <w:color w:val="333333"/>
          <w:sz w:val="24"/>
          <w:szCs w:val="24"/>
          <w:bdr w:val="none" w:sz="0" w:space="0" w:color="auto" w:frame="1"/>
          <w:lang w:eastAsia="hr-HR"/>
        </w:rPr>
        <w:t>OBVEZNICIMA POREZA NA NEKRETNINE</w:t>
      </w:r>
    </w:p>
    <w:p w:rsidR="007F0583" w:rsidRPr="00B52050" w:rsidRDefault="007F0583" w:rsidP="007F0583">
      <w:pPr>
        <w:spacing w:after="0" w:line="240" w:lineRule="auto"/>
        <w:jc w:val="center"/>
        <w:textAlignment w:val="baseline"/>
        <w:rPr>
          <w:rFonts w:ascii="Arial" w:eastAsia="Times New Roman" w:hAnsi="Arial" w:cs="Arial"/>
          <w:bCs/>
          <w:i/>
          <w:color w:val="333333"/>
          <w:bdr w:val="none" w:sz="0" w:space="0" w:color="auto" w:frame="1"/>
          <w:lang w:eastAsia="hr-HR"/>
        </w:rPr>
      </w:pPr>
      <w:r w:rsidRPr="00B52050">
        <w:rPr>
          <w:rFonts w:ascii="Arial" w:eastAsia="Times New Roman" w:hAnsi="Arial" w:cs="Arial"/>
          <w:bCs/>
          <w:i/>
          <w:color w:val="333333"/>
          <w:bdr w:val="none" w:sz="0" w:space="0" w:color="auto" w:frame="1"/>
          <w:lang w:eastAsia="hr-HR"/>
        </w:rPr>
        <w:t>za dostavu podataka o poreznom obvezniku i podataka o nekretninama</w:t>
      </w:r>
    </w:p>
    <w:p w:rsidR="007F0583" w:rsidRPr="00B52050" w:rsidRDefault="007F0583" w:rsidP="00EA5DE9">
      <w:pPr>
        <w:spacing w:after="0" w:line="240" w:lineRule="auto"/>
        <w:jc w:val="center"/>
        <w:textAlignment w:val="baseline"/>
        <w:rPr>
          <w:rFonts w:ascii="Arial" w:eastAsia="Times New Roman" w:hAnsi="Arial" w:cs="Arial"/>
          <w:bCs/>
          <w:i/>
          <w:color w:val="333333"/>
          <w:bdr w:val="none" w:sz="0" w:space="0" w:color="auto" w:frame="1"/>
          <w:lang w:eastAsia="hr-HR"/>
        </w:rPr>
      </w:pPr>
      <w:r w:rsidRPr="00B52050">
        <w:rPr>
          <w:rFonts w:ascii="Arial" w:eastAsia="Times New Roman" w:hAnsi="Arial" w:cs="Arial"/>
          <w:bCs/>
          <w:i/>
          <w:color w:val="333333"/>
          <w:bdr w:val="none" w:sz="0" w:space="0" w:color="auto" w:frame="1"/>
          <w:lang w:eastAsia="hr-HR"/>
        </w:rPr>
        <w:t>prema Zakonu o lokalnim porezima</w:t>
      </w:r>
    </w:p>
    <w:p w:rsidR="00EA5DE9" w:rsidRPr="00EA5DE9" w:rsidRDefault="00EA5DE9" w:rsidP="00EA5DE9">
      <w:pPr>
        <w:spacing w:after="0" w:line="240" w:lineRule="auto"/>
        <w:jc w:val="center"/>
        <w:textAlignment w:val="baseline"/>
        <w:rPr>
          <w:rFonts w:ascii="Arial" w:eastAsia="Times New Roman" w:hAnsi="Arial" w:cs="Arial"/>
          <w:i/>
          <w:color w:val="333333"/>
          <w:sz w:val="12"/>
          <w:szCs w:val="12"/>
          <w:lang w:eastAsia="hr-HR"/>
        </w:rPr>
      </w:pPr>
    </w:p>
    <w:p w:rsidR="00377050" w:rsidRPr="00A8739B" w:rsidRDefault="00377050" w:rsidP="007879C0">
      <w:pPr>
        <w:spacing w:after="0" w:line="240" w:lineRule="auto"/>
        <w:jc w:val="both"/>
        <w:textAlignment w:val="baseline"/>
        <w:rPr>
          <w:rFonts w:ascii="Arial" w:eastAsia="Times New Roman" w:hAnsi="Arial" w:cs="Arial"/>
          <w:sz w:val="12"/>
          <w:szCs w:val="12"/>
          <w:lang w:eastAsia="hr-HR"/>
        </w:rPr>
      </w:pPr>
    </w:p>
    <w:p w:rsidR="00085E8C" w:rsidRPr="00C60FD2" w:rsidRDefault="001E6C36" w:rsidP="00EA5DE9">
      <w:pPr>
        <w:spacing w:after="0" w:line="240" w:lineRule="auto"/>
        <w:jc w:val="both"/>
        <w:textAlignment w:val="baseline"/>
        <w:rPr>
          <w:rFonts w:ascii="Arial" w:eastAsia="Times New Roman" w:hAnsi="Arial" w:cs="Arial"/>
          <w:bCs/>
          <w:lang w:eastAsia="hr-HR"/>
        </w:rPr>
      </w:pPr>
      <w:r w:rsidRPr="00C60FD2">
        <w:rPr>
          <w:rFonts w:ascii="Arial" w:eastAsia="Times New Roman" w:hAnsi="Arial" w:cs="Arial"/>
          <w:lang w:eastAsia="hr-HR"/>
        </w:rPr>
        <w:t xml:space="preserve">Zakonom o lokalnim porezima (Narodne novine br. 115/16) koji je stupio na snagu </w:t>
      </w:r>
      <w:r w:rsidR="00085E8C" w:rsidRPr="00C60FD2">
        <w:rPr>
          <w:rFonts w:ascii="Arial" w:eastAsia="Times New Roman" w:hAnsi="Arial" w:cs="Arial"/>
          <w:lang w:eastAsia="hr-HR"/>
        </w:rPr>
        <w:t>dana 01. siječnja 2017. godine, propisano</w:t>
      </w:r>
      <w:r w:rsidRPr="00C60FD2">
        <w:rPr>
          <w:rFonts w:ascii="Arial" w:eastAsia="Times New Roman" w:hAnsi="Arial" w:cs="Arial"/>
          <w:lang w:eastAsia="hr-HR"/>
        </w:rPr>
        <w:t xml:space="preserve"> je</w:t>
      </w:r>
      <w:r w:rsidR="00085E8C" w:rsidRPr="00C60FD2">
        <w:rPr>
          <w:rFonts w:ascii="Arial" w:eastAsia="Times New Roman" w:hAnsi="Arial" w:cs="Arial"/>
          <w:lang w:eastAsia="hr-HR"/>
        </w:rPr>
        <w:t xml:space="preserve"> </w:t>
      </w:r>
      <w:r w:rsidR="00085E8C" w:rsidRPr="00C60FD2">
        <w:rPr>
          <w:rFonts w:ascii="Arial" w:eastAsia="Times New Roman" w:hAnsi="Arial" w:cs="Arial"/>
          <w:bCs/>
          <w:lang w:eastAsia="hr-HR"/>
        </w:rPr>
        <w:t>da se</w:t>
      </w:r>
      <w:r w:rsidR="00085E8C" w:rsidRPr="00C60FD2">
        <w:rPr>
          <w:rFonts w:ascii="Arial" w:eastAsia="Times New Roman" w:hAnsi="Arial" w:cs="Arial"/>
          <w:b/>
          <w:bCs/>
          <w:lang w:eastAsia="hr-HR"/>
        </w:rPr>
        <w:t xml:space="preserve"> od 01. siječnja 2018. godine</w:t>
      </w:r>
      <w:r w:rsidR="00085E8C" w:rsidRPr="00C60FD2">
        <w:rPr>
          <w:rFonts w:ascii="Arial" w:eastAsia="Times New Roman" w:hAnsi="Arial" w:cs="Arial"/>
          <w:lang w:eastAsia="hr-HR"/>
        </w:rPr>
        <w:t xml:space="preserve"> uvodi </w:t>
      </w:r>
      <w:r w:rsidR="00085E8C" w:rsidRPr="00C60FD2">
        <w:rPr>
          <w:rFonts w:ascii="Arial" w:eastAsia="Times New Roman" w:hAnsi="Arial" w:cs="Arial"/>
          <w:b/>
          <w:bCs/>
          <w:lang w:eastAsia="hr-HR"/>
        </w:rPr>
        <w:t xml:space="preserve">POREZ NA NEKRETNINE, </w:t>
      </w:r>
      <w:r w:rsidR="00170B28" w:rsidRPr="00C60FD2">
        <w:rPr>
          <w:rFonts w:ascii="Arial" w:eastAsia="Times New Roman" w:hAnsi="Arial" w:cs="Arial"/>
          <w:bCs/>
          <w:lang w:eastAsia="hr-HR"/>
        </w:rPr>
        <w:t>koji će u cijelosti zamijeniti</w:t>
      </w:r>
      <w:r w:rsidR="00085E8C" w:rsidRPr="00C60FD2">
        <w:rPr>
          <w:rFonts w:ascii="Arial" w:eastAsia="Times New Roman" w:hAnsi="Arial" w:cs="Arial"/>
          <w:bCs/>
          <w:lang w:eastAsia="hr-HR"/>
        </w:rPr>
        <w:t xml:space="preserve"> komunaln</w:t>
      </w:r>
      <w:r w:rsidR="00170B28" w:rsidRPr="00C60FD2">
        <w:rPr>
          <w:rFonts w:ascii="Arial" w:eastAsia="Times New Roman" w:hAnsi="Arial" w:cs="Arial"/>
          <w:bCs/>
          <w:lang w:eastAsia="hr-HR"/>
        </w:rPr>
        <w:t>u</w:t>
      </w:r>
      <w:r w:rsidR="00085E8C" w:rsidRPr="00C60FD2">
        <w:rPr>
          <w:rFonts w:ascii="Arial" w:eastAsia="Times New Roman" w:hAnsi="Arial" w:cs="Arial"/>
          <w:bCs/>
          <w:lang w:eastAsia="hr-HR"/>
        </w:rPr>
        <w:t xml:space="preserve"> naknad</w:t>
      </w:r>
      <w:r w:rsidR="00170B28" w:rsidRPr="00C60FD2">
        <w:rPr>
          <w:rFonts w:ascii="Arial" w:eastAsia="Times New Roman" w:hAnsi="Arial" w:cs="Arial"/>
          <w:bCs/>
          <w:lang w:eastAsia="hr-HR"/>
        </w:rPr>
        <w:t>u</w:t>
      </w:r>
      <w:r w:rsidR="00085E8C" w:rsidRPr="00C60FD2">
        <w:rPr>
          <w:rFonts w:ascii="Arial" w:eastAsia="Times New Roman" w:hAnsi="Arial" w:cs="Arial"/>
          <w:bCs/>
          <w:lang w:eastAsia="hr-HR"/>
        </w:rPr>
        <w:t xml:space="preserve"> i porez na kuće za odmor.</w:t>
      </w:r>
    </w:p>
    <w:p w:rsidR="00085E8C" w:rsidRPr="00A8739B" w:rsidRDefault="00085E8C" w:rsidP="00085E8C">
      <w:pPr>
        <w:spacing w:after="0" w:line="240" w:lineRule="auto"/>
        <w:jc w:val="both"/>
        <w:textAlignment w:val="baseline"/>
        <w:rPr>
          <w:rFonts w:ascii="Arial" w:eastAsia="Times New Roman" w:hAnsi="Arial" w:cs="Arial"/>
          <w:sz w:val="12"/>
          <w:szCs w:val="12"/>
          <w:lang w:eastAsia="hr-HR"/>
        </w:rPr>
      </w:pPr>
    </w:p>
    <w:p w:rsidR="00085E8C" w:rsidRPr="00C60FD2" w:rsidRDefault="00010BFD" w:rsidP="00085E8C">
      <w:p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Obzirom da</w:t>
      </w:r>
      <w:r w:rsidR="00170B28" w:rsidRPr="00C60FD2">
        <w:rPr>
          <w:rFonts w:ascii="Arial" w:eastAsia="Times New Roman" w:hAnsi="Arial" w:cs="Arial"/>
          <w:lang w:eastAsia="hr-HR"/>
        </w:rPr>
        <w:t xml:space="preserve"> su jedinice lokalne samouprave obvezne ustrojiti i voditi strukturiranu </w:t>
      </w:r>
      <w:r w:rsidR="000E7F17" w:rsidRPr="00C60FD2">
        <w:rPr>
          <w:rFonts w:ascii="Arial" w:eastAsia="Times New Roman" w:hAnsi="Arial" w:cs="Arial"/>
          <w:lang w:eastAsia="hr-HR"/>
        </w:rPr>
        <w:t>Evidencij</w:t>
      </w:r>
      <w:r w:rsidRPr="00C60FD2">
        <w:rPr>
          <w:rFonts w:ascii="Arial" w:eastAsia="Times New Roman" w:hAnsi="Arial" w:cs="Arial"/>
          <w:lang w:eastAsia="hr-HR"/>
        </w:rPr>
        <w:t>u</w:t>
      </w:r>
      <w:r w:rsidR="000E7F17" w:rsidRPr="00C60FD2">
        <w:rPr>
          <w:rFonts w:ascii="Arial" w:eastAsia="Times New Roman" w:hAnsi="Arial" w:cs="Arial"/>
          <w:lang w:eastAsia="hr-HR"/>
        </w:rPr>
        <w:t xml:space="preserve"> o nekretninama i poreznim obveznicima plaćanja poreza na nekretnine </w:t>
      </w:r>
      <w:r w:rsidRPr="00C60FD2">
        <w:rPr>
          <w:rFonts w:ascii="Arial" w:eastAsia="Times New Roman" w:hAnsi="Arial" w:cs="Arial"/>
          <w:lang w:eastAsia="hr-HR"/>
        </w:rPr>
        <w:t>zbog</w:t>
      </w:r>
      <w:r w:rsidR="008C4A09" w:rsidRPr="00C60FD2">
        <w:rPr>
          <w:rFonts w:ascii="Arial" w:eastAsia="Times New Roman" w:hAnsi="Arial" w:cs="Arial"/>
          <w:lang w:eastAsia="hr-HR"/>
        </w:rPr>
        <w:t xml:space="preserve"> pravilnog utvrđivanja činjenica bitnih za donošenje rješenja o porez</w:t>
      </w:r>
      <w:r w:rsidR="00E05175" w:rsidRPr="00C60FD2">
        <w:rPr>
          <w:rFonts w:ascii="Arial" w:eastAsia="Times New Roman" w:hAnsi="Arial" w:cs="Arial"/>
          <w:lang w:eastAsia="hr-HR"/>
        </w:rPr>
        <w:t>u</w:t>
      </w:r>
      <w:r w:rsidR="008C4A09" w:rsidRPr="00C60FD2">
        <w:rPr>
          <w:rFonts w:ascii="Arial" w:eastAsia="Times New Roman" w:hAnsi="Arial" w:cs="Arial"/>
          <w:lang w:eastAsia="hr-HR"/>
        </w:rPr>
        <w:t xml:space="preserve"> na nekretnine</w:t>
      </w:r>
      <w:r w:rsidR="00A97A9B">
        <w:rPr>
          <w:rFonts w:ascii="Arial" w:eastAsia="Times New Roman" w:hAnsi="Arial" w:cs="Arial"/>
          <w:lang w:eastAsia="hr-HR"/>
        </w:rPr>
        <w:t>,</w:t>
      </w:r>
      <w:r w:rsidR="00E05175" w:rsidRPr="00C60FD2">
        <w:rPr>
          <w:rFonts w:ascii="Arial" w:eastAsia="Times New Roman" w:hAnsi="Arial" w:cs="Arial"/>
          <w:lang w:eastAsia="hr-HR"/>
        </w:rPr>
        <w:t xml:space="preserve"> </w:t>
      </w:r>
      <w:r w:rsidR="00085E8C" w:rsidRPr="00C60FD2">
        <w:rPr>
          <w:rFonts w:ascii="Arial" w:eastAsia="Times New Roman" w:hAnsi="Arial" w:cs="Arial"/>
          <w:u w:val="single"/>
          <w:lang w:eastAsia="hr-HR"/>
        </w:rPr>
        <w:t>poziva</w:t>
      </w:r>
      <w:r w:rsidR="003E6997" w:rsidRPr="00C60FD2">
        <w:rPr>
          <w:rFonts w:ascii="Arial" w:eastAsia="Times New Roman" w:hAnsi="Arial" w:cs="Arial"/>
          <w:u w:val="single"/>
          <w:lang w:eastAsia="hr-HR"/>
        </w:rPr>
        <w:t>ju se</w:t>
      </w:r>
      <w:r w:rsidR="00085E8C" w:rsidRPr="00C60FD2">
        <w:rPr>
          <w:rFonts w:ascii="Arial" w:eastAsia="Times New Roman" w:hAnsi="Arial" w:cs="Arial"/>
          <w:u w:val="single"/>
          <w:lang w:eastAsia="hr-HR"/>
        </w:rPr>
        <w:t xml:space="preserve"> vlasni</w:t>
      </w:r>
      <w:r w:rsidR="003E6997" w:rsidRPr="00C60FD2">
        <w:rPr>
          <w:rFonts w:ascii="Arial" w:eastAsia="Times New Roman" w:hAnsi="Arial" w:cs="Arial"/>
          <w:u w:val="single"/>
          <w:lang w:eastAsia="hr-HR"/>
        </w:rPr>
        <w:t>ci</w:t>
      </w:r>
      <w:r w:rsidR="00085E8C" w:rsidRPr="00C60FD2">
        <w:rPr>
          <w:rFonts w:ascii="Arial" w:eastAsia="Times New Roman" w:hAnsi="Arial" w:cs="Arial"/>
          <w:u w:val="single"/>
          <w:lang w:eastAsia="hr-HR"/>
        </w:rPr>
        <w:t xml:space="preserve"> i korisni</w:t>
      </w:r>
      <w:r w:rsidR="003E6997" w:rsidRPr="00C60FD2">
        <w:rPr>
          <w:rFonts w:ascii="Arial" w:eastAsia="Times New Roman" w:hAnsi="Arial" w:cs="Arial"/>
          <w:u w:val="single"/>
          <w:lang w:eastAsia="hr-HR"/>
        </w:rPr>
        <w:t>ci</w:t>
      </w:r>
      <w:r w:rsidR="00085E8C" w:rsidRPr="00C60FD2">
        <w:rPr>
          <w:rFonts w:ascii="Arial" w:eastAsia="Times New Roman" w:hAnsi="Arial" w:cs="Arial"/>
          <w:u w:val="single"/>
          <w:lang w:eastAsia="hr-HR"/>
        </w:rPr>
        <w:t xml:space="preserve"> nek</w:t>
      </w:r>
      <w:r w:rsidR="00A74C05">
        <w:rPr>
          <w:rFonts w:ascii="Arial" w:eastAsia="Times New Roman" w:hAnsi="Arial" w:cs="Arial"/>
          <w:u w:val="single"/>
          <w:lang w:eastAsia="hr-HR"/>
        </w:rPr>
        <w:t xml:space="preserve">retnina na području </w:t>
      </w:r>
      <w:r w:rsidR="00BC5BB5" w:rsidRPr="00BC5BB5">
        <w:rPr>
          <w:rFonts w:ascii="Arial" w:eastAsia="Times New Roman" w:hAnsi="Arial" w:cs="Arial"/>
          <w:u w:val="single"/>
          <w:lang w:eastAsia="hr-HR"/>
        </w:rPr>
        <w:t>Općin</w:t>
      </w:r>
      <w:r w:rsidR="00BC5BB5">
        <w:rPr>
          <w:rFonts w:ascii="Arial" w:eastAsia="Times New Roman" w:hAnsi="Arial" w:cs="Arial"/>
          <w:u w:val="single"/>
          <w:lang w:eastAsia="hr-HR"/>
        </w:rPr>
        <w:t>e</w:t>
      </w:r>
      <w:r w:rsidR="00BC5BB5" w:rsidRPr="00BC5BB5">
        <w:rPr>
          <w:rFonts w:ascii="Arial" w:eastAsia="Times New Roman" w:hAnsi="Arial" w:cs="Arial"/>
          <w:u w:val="single"/>
          <w:lang w:eastAsia="hr-HR"/>
        </w:rPr>
        <w:t xml:space="preserve"> Sveti Filip i Jakov </w:t>
      </w:r>
      <w:r w:rsidR="00E05175" w:rsidRPr="00C60FD2">
        <w:rPr>
          <w:rFonts w:ascii="Arial" w:eastAsia="Times New Roman" w:hAnsi="Arial" w:cs="Arial"/>
          <w:lang w:eastAsia="hr-HR"/>
        </w:rPr>
        <w:t xml:space="preserve">da </w:t>
      </w:r>
      <w:r w:rsidR="00085E8C" w:rsidRPr="00C60FD2">
        <w:rPr>
          <w:rFonts w:ascii="Arial" w:eastAsia="Times New Roman" w:hAnsi="Arial" w:cs="Arial"/>
          <w:lang w:eastAsia="hr-HR"/>
        </w:rPr>
        <w:t xml:space="preserve">ovom tijelu dostave podatke o poreznim obveznicima i o nekretninama na priloženim obrascima, posebno za svaku nekretninu </w:t>
      </w:r>
    </w:p>
    <w:p w:rsidR="00064DCF" w:rsidRPr="00FB19FD" w:rsidRDefault="00064DCF" w:rsidP="00085E8C">
      <w:pPr>
        <w:spacing w:after="0" w:line="240" w:lineRule="auto"/>
        <w:jc w:val="both"/>
        <w:textAlignment w:val="baseline"/>
        <w:rPr>
          <w:rFonts w:ascii="Arial" w:eastAsia="Times New Roman" w:hAnsi="Arial" w:cs="Arial"/>
          <w:sz w:val="12"/>
          <w:szCs w:val="12"/>
          <w:lang w:eastAsia="hr-HR"/>
        </w:rPr>
      </w:pPr>
    </w:p>
    <w:p w:rsidR="00085E8C" w:rsidRPr="00C60FD2" w:rsidRDefault="00085E8C" w:rsidP="00514536">
      <w:pPr>
        <w:spacing w:after="0" w:line="240" w:lineRule="auto"/>
        <w:jc w:val="center"/>
        <w:textAlignment w:val="baseline"/>
        <w:rPr>
          <w:rFonts w:ascii="Arial" w:eastAsia="Times New Roman" w:hAnsi="Arial" w:cs="Arial"/>
          <w:b/>
          <w:lang w:eastAsia="hr-HR"/>
        </w:rPr>
      </w:pPr>
      <w:r w:rsidRPr="00C60FD2">
        <w:rPr>
          <w:rFonts w:ascii="Arial" w:eastAsia="Times New Roman" w:hAnsi="Arial" w:cs="Arial"/>
          <w:b/>
          <w:u w:val="single"/>
          <w:lang w:eastAsia="hr-HR"/>
        </w:rPr>
        <w:t xml:space="preserve">najkasnije do </w:t>
      </w:r>
      <w:r w:rsidR="00BC5BB5">
        <w:rPr>
          <w:rFonts w:ascii="Arial" w:eastAsia="Times New Roman" w:hAnsi="Arial" w:cs="Arial"/>
          <w:b/>
          <w:u w:val="single"/>
          <w:lang w:eastAsia="hr-HR"/>
        </w:rPr>
        <w:t>01. RUJNA</w:t>
      </w:r>
      <w:r w:rsidRPr="00C60FD2">
        <w:rPr>
          <w:rFonts w:ascii="Arial" w:eastAsia="Times New Roman" w:hAnsi="Arial" w:cs="Arial"/>
          <w:b/>
          <w:u w:val="single"/>
          <w:lang w:eastAsia="hr-HR"/>
        </w:rPr>
        <w:t xml:space="preserve"> 2017. godine</w:t>
      </w:r>
      <w:r w:rsidR="00E05175" w:rsidRPr="00C60FD2">
        <w:rPr>
          <w:rFonts w:ascii="Arial" w:eastAsia="Times New Roman" w:hAnsi="Arial" w:cs="Arial"/>
          <w:b/>
          <w:lang w:eastAsia="hr-HR"/>
        </w:rPr>
        <w:t>.</w:t>
      </w:r>
    </w:p>
    <w:p w:rsidR="002F69C7" w:rsidRPr="00FB19FD" w:rsidRDefault="002F69C7" w:rsidP="00D42287">
      <w:pPr>
        <w:spacing w:after="0" w:line="240" w:lineRule="auto"/>
        <w:jc w:val="both"/>
        <w:textAlignment w:val="baseline"/>
        <w:rPr>
          <w:rFonts w:ascii="Arial" w:eastAsia="Times New Roman" w:hAnsi="Arial" w:cs="Arial"/>
          <w:sz w:val="12"/>
          <w:szCs w:val="12"/>
          <w:lang w:eastAsia="hr-HR"/>
        </w:rPr>
      </w:pPr>
    </w:p>
    <w:p w:rsidR="00D42287" w:rsidRDefault="00544AC1" w:rsidP="00D42287">
      <w:p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 xml:space="preserve">Porezni obveznici koji imaju više nekretnina u vlasništvu koje se nalaze na različitim lokacijama na području </w:t>
      </w:r>
      <w:r w:rsidR="00BC5BB5" w:rsidRPr="00BC5BB5">
        <w:rPr>
          <w:rFonts w:ascii="Arial" w:eastAsia="Times New Roman" w:hAnsi="Arial" w:cs="Arial"/>
          <w:lang w:eastAsia="hr-HR"/>
        </w:rPr>
        <w:t>Općin</w:t>
      </w:r>
      <w:r w:rsidR="00BC5BB5">
        <w:rPr>
          <w:rFonts w:ascii="Arial" w:eastAsia="Times New Roman" w:hAnsi="Arial" w:cs="Arial"/>
          <w:lang w:eastAsia="hr-HR"/>
        </w:rPr>
        <w:t>e</w:t>
      </w:r>
      <w:r w:rsidR="00BC5BB5" w:rsidRPr="00BC5BB5">
        <w:rPr>
          <w:rFonts w:ascii="Arial" w:eastAsia="Times New Roman" w:hAnsi="Arial" w:cs="Arial"/>
          <w:lang w:eastAsia="hr-HR"/>
        </w:rPr>
        <w:t xml:space="preserve"> Sveti Filip i Jakov </w:t>
      </w:r>
      <w:r w:rsidR="00576043" w:rsidRPr="00C60FD2">
        <w:rPr>
          <w:rFonts w:ascii="Arial" w:eastAsia="Times New Roman" w:hAnsi="Arial" w:cs="Arial"/>
          <w:lang w:eastAsia="hr-HR"/>
        </w:rPr>
        <w:t>za svaku nekretninu trebaju popuniti zaseban obrazac.</w:t>
      </w:r>
    </w:p>
    <w:p w:rsidR="003A09DF" w:rsidRPr="00C60FD2" w:rsidRDefault="003A09DF" w:rsidP="00D42287">
      <w:pPr>
        <w:spacing w:after="0" w:line="240" w:lineRule="auto"/>
        <w:jc w:val="both"/>
        <w:textAlignment w:val="baseline"/>
        <w:rPr>
          <w:rFonts w:ascii="Arial" w:eastAsia="Times New Roman" w:hAnsi="Arial" w:cs="Arial"/>
          <w:lang w:eastAsia="hr-HR"/>
        </w:rPr>
      </w:pPr>
      <w:r>
        <w:rPr>
          <w:rFonts w:ascii="Arial" w:eastAsia="Times New Roman" w:hAnsi="Arial" w:cs="Arial"/>
          <w:lang w:eastAsia="hr-HR"/>
        </w:rPr>
        <w:t>Ukoliko se ista nekretnina koristi za dvije ili više različitih namjena</w:t>
      </w:r>
      <w:r w:rsidR="009728B9">
        <w:rPr>
          <w:rFonts w:ascii="Arial" w:eastAsia="Times New Roman" w:hAnsi="Arial" w:cs="Arial"/>
          <w:lang w:eastAsia="hr-HR"/>
        </w:rPr>
        <w:t xml:space="preserve"> (stambeni prostor, poslovni prostor, garažni prostor</w:t>
      </w:r>
      <w:r w:rsidR="003226A0">
        <w:rPr>
          <w:rFonts w:ascii="Arial" w:eastAsia="Times New Roman" w:hAnsi="Arial" w:cs="Arial"/>
          <w:lang w:eastAsia="hr-HR"/>
        </w:rPr>
        <w:t>, drugi pomoćni prostori, itd.)</w:t>
      </w:r>
      <w:r>
        <w:rPr>
          <w:rFonts w:ascii="Arial" w:eastAsia="Times New Roman" w:hAnsi="Arial" w:cs="Arial"/>
          <w:lang w:eastAsia="hr-HR"/>
        </w:rPr>
        <w:t>, prijavu tre</w:t>
      </w:r>
      <w:r w:rsidR="00EC4B93">
        <w:rPr>
          <w:rFonts w:ascii="Arial" w:eastAsia="Times New Roman" w:hAnsi="Arial" w:cs="Arial"/>
          <w:lang w:eastAsia="hr-HR"/>
        </w:rPr>
        <w:t>ba ispuniti za svaku namjenu posebno, s naznakom površine koja se za određenu namjenu koristi.</w:t>
      </w:r>
    </w:p>
    <w:p w:rsidR="008D4BAB" w:rsidRPr="00C60FD2" w:rsidRDefault="002F69C7" w:rsidP="00D42287">
      <w:p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Ako je vlasnik nekretnine</w:t>
      </w:r>
      <w:r w:rsidR="008D4BAB" w:rsidRPr="00C60FD2">
        <w:rPr>
          <w:rFonts w:ascii="Arial" w:eastAsia="Times New Roman" w:hAnsi="Arial" w:cs="Arial"/>
          <w:lang w:eastAsia="hr-HR"/>
        </w:rPr>
        <w:t xml:space="preserve"> pravna</w:t>
      </w:r>
      <w:r w:rsidRPr="00C60FD2">
        <w:rPr>
          <w:rFonts w:ascii="Arial" w:eastAsia="Times New Roman" w:hAnsi="Arial" w:cs="Arial"/>
          <w:lang w:eastAsia="hr-HR"/>
        </w:rPr>
        <w:t xml:space="preserve"> osoba</w:t>
      </w:r>
      <w:r w:rsidR="008D4BAB" w:rsidRPr="00C60FD2">
        <w:rPr>
          <w:rFonts w:ascii="Arial" w:eastAsia="Times New Roman" w:hAnsi="Arial" w:cs="Arial"/>
          <w:lang w:eastAsia="hr-HR"/>
        </w:rPr>
        <w:t>,</w:t>
      </w:r>
      <w:r w:rsidRPr="00C60FD2">
        <w:rPr>
          <w:rFonts w:ascii="Arial" w:eastAsia="Times New Roman" w:hAnsi="Arial" w:cs="Arial"/>
          <w:lang w:eastAsia="hr-HR"/>
        </w:rPr>
        <w:t xml:space="preserve"> popunjene obrasce potpisuje odgovorna osoba pravne osobe</w:t>
      </w:r>
      <w:r w:rsidR="008D4BAB" w:rsidRPr="00C60FD2">
        <w:rPr>
          <w:rFonts w:ascii="Arial" w:eastAsia="Times New Roman" w:hAnsi="Arial" w:cs="Arial"/>
          <w:lang w:eastAsia="hr-HR"/>
        </w:rPr>
        <w:t>, a podaci trebaju biti ovjeren</w:t>
      </w:r>
      <w:r w:rsidRPr="00C60FD2">
        <w:rPr>
          <w:rFonts w:ascii="Arial" w:eastAsia="Times New Roman" w:hAnsi="Arial" w:cs="Arial"/>
          <w:lang w:eastAsia="hr-HR"/>
        </w:rPr>
        <w:t>i žigom pravne osobe</w:t>
      </w:r>
      <w:r w:rsidR="008D4BAB" w:rsidRPr="00C60FD2">
        <w:rPr>
          <w:rFonts w:ascii="Arial" w:eastAsia="Times New Roman" w:hAnsi="Arial" w:cs="Arial"/>
          <w:lang w:eastAsia="hr-HR"/>
        </w:rPr>
        <w:t>.</w:t>
      </w:r>
    </w:p>
    <w:p w:rsidR="002F69C7" w:rsidRPr="00C60FD2" w:rsidRDefault="008D4BAB" w:rsidP="00D42287">
      <w:p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Ako je vlasnik nekretnine poreznu obvezu (plaćanje poreza na nekretnine) preni</w:t>
      </w:r>
      <w:r w:rsidR="000C5BFA">
        <w:rPr>
          <w:rFonts w:ascii="Arial" w:eastAsia="Times New Roman" w:hAnsi="Arial" w:cs="Arial"/>
          <w:lang w:eastAsia="hr-HR"/>
        </w:rPr>
        <w:t>o</w:t>
      </w:r>
      <w:r w:rsidRPr="00C60FD2">
        <w:rPr>
          <w:rFonts w:ascii="Arial" w:eastAsia="Times New Roman" w:hAnsi="Arial" w:cs="Arial"/>
          <w:lang w:eastAsia="hr-HR"/>
        </w:rPr>
        <w:t xml:space="preserve"> na korisnika, potrebno je uz popunjen i potpisan obrazac dostaviti i Ugovor iz kojeg je to vidljivo. </w:t>
      </w:r>
    </w:p>
    <w:p w:rsidR="00085E8C" w:rsidRPr="00FB19FD" w:rsidRDefault="00085E8C" w:rsidP="00085E8C">
      <w:pPr>
        <w:spacing w:after="0" w:line="240" w:lineRule="auto"/>
        <w:jc w:val="both"/>
        <w:textAlignment w:val="baseline"/>
        <w:rPr>
          <w:rFonts w:ascii="Arial" w:eastAsia="Times New Roman" w:hAnsi="Arial" w:cs="Arial"/>
          <w:sz w:val="12"/>
          <w:szCs w:val="12"/>
          <w:u w:val="single"/>
          <w:lang w:eastAsia="hr-HR"/>
        </w:rPr>
      </w:pPr>
    </w:p>
    <w:p w:rsidR="00E05175" w:rsidRPr="00C60FD2" w:rsidRDefault="00085E8C" w:rsidP="00085E8C">
      <w:p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Svi obrasci su dostupni na internetskoj stranici </w:t>
      </w:r>
      <w:r w:rsidR="00BC5BB5" w:rsidRPr="00BC5BB5">
        <w:rPr>
          <w:rFonts w:ascii="Arial" w:eastAsia="Times New Roman" w:hAnsi="Arial" w:cs="Arial"/>
          <w:lang w:eastAsia="hr-HR"/>
        </w:rPr>
        <w:t>ht</w:t>
      </w:r>
      <w:r w:rsidR="00BC5BB5">
        <w:rPr>
          <w:rFonts w:ascii="Arial" w:eastAsia="Times New Roman" w:hAnsi="Arial" w:cs="Arial"/>
          <w:lang w:eastAsia="hr-HR"/>
        </w:rPr>
        <w:t>tp://www.opcina-svfilipjakov.hr</w:t>
      </w:r>
      <w:r w:rsidR="0097602E">
        <w:rPr>
          <w:rFonts w:ascii="Arial" w:eastAsia="Times New Roman" w:hAnsi="Arial" w:cs="Arial"/>
          <w:lang w:eastAsia="hr-HR"/>
        </w:rPr>
        <w:t>,</w:t>
      </w:r>
      <w:r w:rsidRPr="00C60FD2">
        <w:rPr>
          <w:rFonts w:ascii="Arial" w:eastAsia="Times New Roman" w:hAnsi="Arial" w:cs="Arial"/>
          <w:lang w:eastAsia="hr-HR"/>
        </w:rPr>
        <w:t xml:space="preserve"> a mogu se pre</w:t>
      </w:r>
      <w:r w:rsidR="007B2951">
        <w:rPr>
          <w:rFonts w:ascii="Arial" w:eastAsia="Times New Roman" w:hAnsi="Arial" w:cs="Arial"/>
          <w:lang w:eastAsia="hr-HR"/>
        </w:rPr>
        <w:t xml:space="preserve">uzeti i u pisarnici </w:t>
      </w:r>
      <w:r w:rsidR="00BC5BB5" w:rsidRPr="00BC5BB5">
        <w:rPr>
          <w:rFonts w:ascii="Arial" w:eastAsia="Times New Roman" w:hAnsi="Arial" w:cs="Arial"/>
          <w:lang w:eastAsia="hr-HR"/>
        </w:rPr>
        <w:t>Općine Sveti Filip i Jakov</w:t>
      </w:r>
      <w:r w:rsidRPr="00C60FD2">
        <w:rPr>
          <w:rFonts w:ascii="Arial" w:eastAsia="Times New Roman" w:hAnsi="Arial" w:cs="Arial"/>
          <w:lang w:eastAsia="hr-HR"/>
        </w:rPr>
        <w:t xml:space="preserve">. </w:t>
      </w:r>
    </w:p>
    <w:p w:rsidR="00E05175" w:rsidRPr="00FB19FD" w:rsidRDefault="00E05175" w:rsidP="00085E8C">
      <w:pPr>
        <w:spacing w:after="0" w:line="240" w:lineRule="auto"/>
        <w:jc w:val="both"/>
        <w:textAlignment w:val="baseline"/>
        <w:rPr>
          <w:rFonts w:ascii="Arial" w:eastAsia="Times New Roman" w:hAnsi="Arial" w:cs="Arial"/>
          <w:sz w:val="12"/>
          <w:szCs w:val="12"/>
          <w:lang w:eastAsia="hr-HR"/>
        </w:rPr>
      </w:pPr>
    </w:p>
    <w:p w:rsidR="00085E8C" w:rsidRPr="00C60FD2" w:rsidRDefault="00085E8C" w:rsidP="00085E8C">
      <w:p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Ispunjeni</w:t>
      </w:r>
      <w:r w:rsidR="00405875">
        <w:rPr>
          <w:rFonts w:ascii="Arial" w:eastAsia="Times New Roman" w:hAnsi="Arial" w:cs="Arial"/>
          <w:lang w:eastAsia="hr-HR"/>
        </w:rPr>
        <w:t xml:space="preserve"> i potpisani</w:t>
      </w:r>
      <w:r w:rsidRPr="00C60FD2">
        <w:rPr>
          <w:rFonts w:ascii="Arial" w:eastAsia="Times New Roman" w:hAnsi="Arial" w:cs="Arial"/>
          <w:lang w:eastAsia="hr-HR"/>
        </w:rPr>
        <w:t xml:space="preserve"> obrasci mogu se dostaviti:</w:t>
      </w:r>
    </w:p>
    <w:p w:rsidR="00085E8C" w:rsidRPr="00C60FD2" w:rsidRDefault="00085E8C" w:rsidP="00BC5BB5">
      <w:pPr>
        <w:numPr>
          <w:ilvl w:val="0"/>
          <w:numId w:val="1"/>
        </w:num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osobno</w:t>
      </w:r>
      <w:r w:rsidR="000C5BFA">
        <w:rPr>
          <w:rFonts w:ascii="Arial" w:eastAsia="Times New Roman" w:hAnsi="Arial" w:cs="Arial"/>
          <w:lang w:eastAsia="hr-HR"/>
        </w:rPr>
        <w:t>,</w:t>
      </w:r>
      <w:r w:rsidRPr="00C60FD2">
        <w:rPr>
          <w:rFonts w:ascii="Arial" w:eastAsia="Times New Roman" w:hAnsi="Arial" w:cs="Arial"/>
          <w:lang w:eastAsia="hr-HR"/>
        </w:rPr>
        <w:t xml:space="preserve"> p</w:t>
      </w:r>
      <w:r w:rsidR="00A74C05">
        <w:rPr>
          <w:rFonts w:ascii="Arial" w:eastAsia="Times New Roman" w:hAnsi="Arial" w:cs="Arial"/>
          <w:lang w:eastAsia="hr-HR"/>
        </w:rPr>
        <w:t xml:space="preserve">redajom </w:t>
      </w:r>
      <w:r w:rsidR="00BC5BB5">
        <w:rPr>
          <w:rFonts w:ascii="Arial" w:eastAsia="Times New Roman" w:hAnsi="Arial" w:cs="Arial"/>
          <w:lang w:eastAsia="hr-HR"/>
        </w:rPr>
        <w:t>na protokol</w:t>
      </w:r>
      <w:r w:rsidR="00A74C05">
        <w:rPr>
          <w:rFonts w:ascii="Arial" w:eastAsia="Times New Roman" w:hAnsi="Arial" w:cs="Arial"/>
          <w:lang w:eastAsia="hr-HR"/>
        </w:rPr>
        <w:t xml:space="preserve"> </w:t>
      </w:r>
      <w:r w:rsidR="00BC5BB5" w:rsidRPr="00BC5BB5">
        <w:rPr>
          <w:rFonts w:ascii="Arial" w:eastAsia="Times New Roman" w:hAnsi="Arial" w:cs="Arial"/>
          <w:lang w:eastAsia="hr-HR"/>
        </w:rPr>
        <w:t>Općine Sveti Filip i Jakov</w:t>
      </w:r>
      <w:r w:rsidRPr="00C60FD2">
        <w:rPr>
          <w:rFonts w:ascii="Arial" w:eastAsia="Times New Roman" w:hAnsi="Arial" w:cs="Arial"/>
          <w:lang w:eastAsia="hr-HR"/>
        </w:rPr>
        <w:t xml:space="preserve">, </w:t>
      </w:r>
      <w:r w:rsidR="00BC5BB5">
        <w:rPr>
          <w:rFonts w:ascii="Arial" w:eastAsia="Times New Roman" w:hAnsi="Arial" w:cs="Arial"/>
          <w:lang w:eastAsia="hr-HR"/>
        </w:rPr>
        <w:t xml:space="preserve">od ponedjeljka do petka </w:t>
      </w:r>
      <w:r w:rsidRPr="00C60FD2">
        <w:rPr>
          <w:rFonts w:ascii="Arial" w:eastAsia="Times New Roman" w:hAnsi="Arial" w:cs="Arial"/>
          <w:lang w:eastAsia="hr-HR"/>
        </w:rPr>
        <w:t>u vremenu od 0</w:t>
      </w:r>
      <w:r w:rsidR="00BC5BB5">
        <w:rPr>
          <w:rFonts w:ascii="Arial" w:eastAsia="Times New Roman" w:hAnsi="Arial" w:cs="Arial"/>
          <w:lang w:eastAsia="hr-HR"/>
        </w:rPr>
        <w:t>7</w:t>
      </w:r>
      <w:r w:rsidRPr="00C60FD2">
        <w:rPr>
          <w:rFonts w:ascii="Arial" w:eastAsia="Times New Roman" w:hAnsi="Arial" w:cs="Arial"/>
          <w:lang w:eastAsia="hr-HR"/>
        </w:rPr>
        <w:t>:00h</w:t>
      </w:r>
      <w:r w:rsidR="00BC5BB5">
        <w:rPr>
          <w:rFonts w:ascii="Arial" w:eastAsia="Times New Roman" w:hAnsi="Arial" w:cs="Arial"/>
          <w:lang w:eastAsia="hr-HR"/>
        </w:rPr>
        <w:t xml:space="preserve"> </w:t>
      </w:r>
      <w:r w:rsidRPr="00C60FD2">
        <w:rPr>
          <w:rFonts w:ascii="Arial" w:eastAsia="Times New Roman" w:hAnsi="Arial" w:cs="Arial"/>
          <w:lang w:eastAsia="hr-HR"/>
        </w:rPr>
        <w:t>-</w:t>
      </w:r>
      <w:r w:rsidR="00BC5BB5">
        <w:rPr>
          <w:rFonts w:ascii="Arial" w:eastAsia="Times New Roman" w:hAnsi="Arial" w:cs="Arial"/>
          <w:lang w:eastAsia="hr-HR"/>
        </w:rPr>
        <w:t xml:space="preserve"> </w:t>
      </w:r>
      <w:r w:rsidRPr="00C60FD2">
        <w:rPr>
          <w:rFonts w:ascii="Arial" w:eastAsia="Times New Roman" w:hAnsi="Arial" w:cs="Arial"/>
          <w:lang w:eastAsia="hr-HR"/>
        </w:rPr>
        <w:t>15:00h,</w:t>
      </w:r>
    </w:p>
    <w:p w:rsidR="00085E8C" w:rsidRPr="00BC5BB5" w:rsidRDefault="00085E8C" w:rsidP="00BC5BB5">
      <w:pPr>
        <w:numPr>
          <w:ilvl w:val="0"/>
          <w:numId w:val="1"/>
        </w:numPr>
        <w:spacing w:after="0"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putem pošte</w:t>
      </w:r>
      <w:r w:rsidR="00D93512">
        <w:rPr>
          <w:rFonts w:ascii="Arial" w:eastAsia="Times New Roman" w:hAnsi="Arial" w:cs="Arial"/>
          <w:lang w:eastAsia="hr-HR"/>
        </w:rPr>
        <w:t>,</w:t>
      </w:r>
      <w:r w:rsidR="00A74C05">
        <w:rPr>
          <w:rFonts w:ascii="Arial" w:eastAsia="Times New Roman" w:hAnsi="Arial" w:cs="Arial"/>
          <w:lang w:eastAsia="hr-HR"/>
        </w:rPr>
        <w:t xml:space="preserve"> na adresu </w:t>
      </w:r>
      <w:r w:rsidR="00BC5BB5" w:rsidRPr="00BC5BB5">
        <w:rPr>
          <w:rFonts w:ascii="Arial" w:eastAsia="Times New Roman" w:hAnsi="Arial" w:cs="Arial"/>
          <w:lang w:eastAsia="hr-HR"/>
        </w:rPr>
        <w:t>Općin</w:t>
      </w:r>
      <w:r w:rsidR="00BC5BB5">
        <w:rPr>
          <w:rFonts w:ascii="Arial" w:eastAsia="Times New Roman" w:hAnsi="Arial" w:cs="Arial"/>
          <w:lang w:eastAsia="hr-HR"/>
        </w:rPr>
        <w:t>a</w:t>
      </w:r>
      <w:r w:rsidR="00BC5BB5" w:rsidRPr="00BC5BB5">
        <w:rPr>
          <w:rFonts w:ascii="Arial" w:eastAsia="Times New Roman" w:hAnsi="Arial" w:cs="Arial"/>
          <w:lang w:eastAsia="hr-HR"/>
        </w:rPr>
        <w:t xml:space="preserve"> Sveti Filip i Jakov</w:t>
      </w:r>
      <w:r w:rsidR="00A74C05">
        <w:rPr>
          <w:rFonts w:ascii="Arial" w:eastAsia="Times New Roman" w:hAnsi="Arial" w:cs="Arial"/>
          <w:lang w:eastAsia="hr-HR"/>
        </w:rPr>
        <w:t xml:space="preserve">, </w:t>
      </w:r>
      <w:r w:rsidR="00BC5BB5" w:rsidRPr="00BC5BB5">
        <w:rPr>
          <w:rFonts w:ascii="Arial" w:eastAsia="Times New Roman" w:hAnsi="Arial" w:cs="Arial"/>
          <w:lang w:eastAsia="hr-HR"/>
        </w:rPr>
        <w:t>Obala kralja Tomislava 16</w:t>
      </w:r>
      <w:r w:rsidR="00BC5BB5">
        <w:rPr>
          <w:rFonts w:ascii="Arial" w:eastAsia="Times New Roman" w:hAnsi="Arial" w:cs="Arial"/>
          <w:lang w:eastAsia="hr-HR"/>
        </w:rPr>
        <w:t xml:space="preserve">, </w:t>
      </w:r>
      <w:r w:rsidR="00BC5BB5" w:rsidRPr="00BC5BB5">
        <w:rPr>
          <w:rFonts w:ascii="Arial" w:eastAsia="Times New Roman" w:hAnsi="Arial" w:cs="Arial"/>
          <w:lang w:eastAsia="hr-HR"/>
        </w:rPr>
        <w:t xml:space="preserve">23207 Sveti Filip i Jakov </w:t>
      </w:r>
      <w:r w:rsidRPr="00BC5BB5">
        <w:rPr>
          <w:rFonts w:ascii="Arial" w:eastAsia="Times New Roman" w:hAnsi="Arial" w:cs="Arial"/>
          <w:lang w:eastAsia="hr-HR"/>
        </w:rPr>
        <w:t xml:space="preserve">ili </w:t>
      </w:r>
    </w:p>
    <w:p w:rsidR="00085E8C" w:rsidRPr="00C60FD2" w:rsidRDefault="00085E8C" w:rsidP="00BC5BB5">
      <w:pPr>
        <w:numPr>
          <w:ilvl w:val="0"/>
          <w:numId w:val="1"/>
        </w:numPr>
        <w:spacing w:line="240" w:lineRule="auto"/>
        <w:jc w:val="both"/>
        <w:textAlignment w:val="baseline"/>
        <w:rPr>
          <w:rFonts w:ascii="Arial" w:eastAsia="Times New Roman" w:hAnsi="Arial" w:cs="Arial"/>
          <w:lang w:eastAsia="hr-HR"/>
        </w:rPr>
      </w:pPr>
      <w:r w:rsidRPr="00C60FD2">
        <w:rPr>
          <w:rFonts w:ascii="Arial" w:eastAsia="Times New Roman" w:hAnsi="Arial" w:cs="Arial"/>
          <w:lang w:eastAsia="hr-HR"/>
        </w:rPr>
        <w:t>elektroničkim putem</w:t>
      </w:r>
      <w:r w:rsidR="00D93512">
        <w:rPr>
          <w:rFonts w:ascii="Arial" w:eastAsia="Times New Roman" w:hAnsi="Arial" w:cs="Arial"/>
          <w:lang w:eastAsia="hr-HR"/>
        </w:rPr>
        <w:t>,</w:t>
      </w:r>
      <w:r w:rsidRPr="00C60FD2">
        <w:rPr>
          <w:rFonts w:ascii="Arial" w:eastAsia="Times New Roman" w:hAnsi="Arial" w:cs="Arial"/>
          <w:lang w:eastAsia="hr-HR"/>
        </w:rPr>
        <w:t xml:space="preserve"> na e-mail adresu: </w:t>
      </w:r>
      <w:r w:rsidR="00BC5BB5" w:rsidRPr="00BC5BB5">
        <w:rPr>
          <w:rFonts w:ascii="Arial" w:eastAsia="Times New Roman" w:hAnsi="Arial" w:cs="Arial"/>
          <w:lang w:eastAsia="hr-HR"/>
        </w:rPr>
        <w:t>opcina-filip-jakov@zd.t-com.hr</w:t>
      </w:r>
      <w:r w:rsidRPr="00C60FD2">
        <w:rPr>
          <w:rFonts w:ascii="Arial" w:eastAsia="Times New Roman" w:hAnsi="Arial" w:cs="Arial"/>
          <w:lang w:eastAsia="hr-HR"/>
        </w:rPr>
        <w:t xml:space="preserve">. </w:t>
      </w:r>
    </w:p>
    <w:p w:rsidR="00BC5BB5" w:rsidRDefault="004656CB" w:rsidP="00BC5BB5">
      <w:pPr>
        <w:spacing w:after="0" w:line="240" w:lineRule="auto"/>
        <w:jc w:val="both"/>
        <w:textAlignment w:val="baseline"/>
        <w:rPr>
          <w:rFonts w:ascii="Arial" w:eastAsia="Times New Roman" w:hAnsi="Arial" w:cs="Arial"/>
          <w:lang w:eastAsia="hr-HR"/>
        </w:rPr>
      </w:pPr>
      <w:r>
        <w:rPr>
          <w:rFonts w:ascii="Arial" w:eastAsia="Times New Roman" w:hAnsi="Arial" w:cs="Arial"/>
          <w:lang w:eastAsia="hr-HR"/>
        </w:rPr>
        <w:t>Za dodatne informacije i upute odnosno</w:t>
      </w:r>
      <w:r w:rsidR="00085E8C" w:rsidRPr="00C60FD2">
        <w:rPr>
          <w:rFonts w:ascii="Arial" w:eastAsia="Times New Roman" w:hAnsi="Arial" w:cs="Arial"/>
          <w:lang w:eastAsia="hr-HR"/>
        </w:rPr>
        <w:t xml:space="preserve"> pomoć u popunjavanju obrazaca, </w:t>
      </w:r>
      <w:r w:rsidR="0097602E">
        <w:rPr>
          <w:rFonts w:ascii="Arial" w:eastAsia="Times New Roman" w:hAnsi="Arial" w:cs="Arial"/>
          <w:lang w:eastAsia="hr-HR"/>
        </w:rPr>
        <w:t>slobodni ste nas kontaktirati na</w:t>
      </w:r>
      <w:r w:rsidR="00BC5BB5">
        <w:rPr>
          <w:rFonts w:ascii="Arial" w:eastAsia="Times New Roman" w:hAnsi="Arial" w:cs="Arial"/>
          <w:lang w:eastAsia="hr-HR"/>
        </w:rPr>
        <w:t>:</w:t>
      </w:r>
      <w:r w:rsidR="0097602E">
        <w:rPr>
          <w:rFonts w:ascii="Arial" w:eastAsia="Times New Roman" w:hAnsi="Arial" w:cs="Arial"/>
          <w:lang w:eastAsia="hr-HR"/>
        </w:rPr>
        <w:t xml:space="preserve"> </w:t>
      </w:r>
    </w:p>
    <w:p w:rsidR="00BC5BB5" w:rsidRPr="00BC5BB5" w:rsidRDefault="00BC5BB5" w:rsidP="00BC5BB5">
      <w:pPr>
        <w:spacing w:after="0" w:line="240" w:lineRule="auto"/>
        <w:jc w:val="both"/>
        <w:textAlignment w:val="baseline"/>
        <w:rPr>
          <w:rFonts w:ascii="Arial" w:eastAsia="Times New Roman" w:hAnsi="Arial" w:cs="Arial"/>
          <w:lang w:eastAsia="hr-HR"/>
        </w:rPr>
      </w:pPr>
      <w:r w:rsidRPr="00BC5BB5">
        <w:rPr>
          <w:rFonts w:ascii="Arial" w:eastAsia="Times New Roman" w:hAnsi="Arial" w:cs="Arial"/>
          <w:lang w:eastAsia="hr-HR"/>
        </w:rPr>
        <w:t>Telefon: 023 389 800</w:t>
      </w:r>
    </w:p>
    <w:p w:rsidR="00BC5BB5" w:rsidRPr="00BC5BB5" w:rsidRDefault="00BC5BB5" w:rsidP="00BC5BB5">
      <w:pPr>
        <w:spacing w:after="0" w:line="240" w:lineRule="auto"/>
        <w:jc w:val="both"/>
        <w:textAlignment w:val="baseline"/>
        <w:rPr>
          <w:rFonts w:ascii="Arial" w:eastAsia="Times New Roman" w:hAnsi="Arial" w:cs="Arial"/>
          <w:lang w:eastAsia="hr-HR"/>
        </w:rPr>
      </w:pPr>
      <w:r w:rsidRPr="00BC5BB5">
        <w:rPr>
          <w:rFonts w:ascii="Arial" w:eastAsia="Times New Roman" w:hAnsi="Arial" w:cs="Arial"/>
          <w:lang w:eastAsia="hr-HR"/>
        </w:rPr>
        <w:t>Fax: 023 389 802</w:t>
      </w:r>
    </w:p>
    <w:p w:rsidR="00BC5BB5" w:rsidRDefault="00BC5BB5" w:rsidP="00BA6564">
      <w:pPr>
        <w:spacing w:after="0" w:line="240" w:lineRule="auto"/>
        <w:jc w:val="both"/>
        <w:textAlignment w:val="baseline"/>
        <w:rPr>
          <w:rFonts w:ascii="Arial" w:eastAsia="Times New Roman" w:hAnsi="Arial" w:cs="Arial"/>
          <w:lang w:eastAsia="hr-HR"/>
        </w:rPr>
      </w:pPr>
      <w:r w:rsidRPr="00BC5BB5">
        <w:rPr>
          <w:rFonts w:ascii="Arial" w:eastAsia="Times New Roman" w:hAnsi="Arial" w:cs="Arial"/>
          <w:lang w:eastAsia="hr-HR"/>
        </w:rPr>
        <w:t>Mail: opcina-filip-jakov@zd.t-com.hr</w:t>
      </w:r>
      <w:r w:rsidR="00EA5DE9">
        <w:rPr>
          <w:rFonts w:ascii="Arial" w:eastAsia="Times New Roman" w:hAnsi="Arial" w:cs="Arial"/>
          <w:lang w:eastAsia="hr-HR"/>
        </w:rPr>
        <w:t>.</w:t>
      </w:r>
    </w:p>
    <w:p w:rsidR="00BC5BB5" w:rsidRPr="00C60FD2" w:rsidRDefault="00BC5BB5" w:rsidP="00BA6564">
      <w:pPr>
        <w:spacing w:after="0" w:line="240" w:lineRule="auto"/>
        <w:jc w:val="both"/>
        <w:textAlignment w:val="baseline"/>
        <w:rPr>
          <w:rFonts w:ascii="Arial" w:eastAsia="Times New Roman" w:hAnsi="Arial" w:cs="Arial"/>
          <w:lang w:eastAsia="hr-HR"/>
        </w:rPr>
      </w:pPr>
    </w:p>
    <w:p w:rsidR="00085E8C" w:rsidRPr="00E4242B" w:rsidRDefault="00085E8C" w:rsidP="00085E8C">
      <w:pPr>
        <w:spacing w:after="0" w:line="240" w:lineRule="auto"/>
        <w:jc w:val="both"/>
        <w:textAlignment w:val="baseline"/>
        <w:rPr>
          <w:rFonts w:ascii="Arial" w:eastAsia="Times New Roman" w:hAnsi="Arial" w:cs="Arial"/>
          <w:sz w:val="6"/>
          <w:szCs w:val="6"/>
          <w:lang w:eastAsia="hr-HR"/>
        </w:rPr>
      </w:pPr>
    </w:p>
    <w:p w:rsidR="00085E8C" w:rsidRPr="00C60FD2" w:rsidRDefault="006C5D14" w:rsidP="00085E8C">
      <w:pPr>
        <w:spacing w:after="0" w:line="240" w:lineRule="auto"/>
        <w:jc w:val="both"/>
        <w:textAlignment w:val="baseline"/>
        <w:rPr>
          <w:rFonts w:ascii="Arial" w:eastAsia="Times New Roman" w:hAnsi="Arial" w:cs="Arial"/>
          <w:b/>
          <w:bCs/>
          <w:i/>
          <w:iCs/>
          <w:lang w:eastAsia="hr-HR"/>
        </w:rPr>
      </w:pPr>
      <w:r w:rsidRPr="006C5D14">
        <w:rPr>
          <w:rFonts w:ascii="Arial" w:eastAsia="Times New Roman" w:hAnsi="Arial" w:cs="Arial"/>
          <w:b/>
          <w:bCs/>
          <w:i/>
          <w:iCs/>
          <w:noProof/>
          <w:lang w:eastAsia="hr-HR"/>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515100" cy="990600"/>
                <wp:effectExtent l="0" t="0" r="19050"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90600"/>
                        </a:xfrm>
                        <a:prstGeom prst="rect">
                          <a:avLst/>
                        </a:prstGeom>
                        <a:solidFill>
                          <a:srgbClr val="FFFFFF"/>
                        </a:solidFill>
                        <a:ln w="9525">
                          <a:solidFill>
                            <a:srgbClr val="000000"/>
                          </a:solidFill>
                          <a:miter lim="800000"/>
                          <a:headEnd/>
                          <a:tailEnd/>
                        </a:ln>
                      </wps:spPr>
                      <wps:txbx>
                        <w:txbxContent>
                          <w:p w:rsidR="006C5D14" w:rsidRDefault="006C5D14" w:rsidP="00FF2F23">
                            <w:pPr>
                              <w:jc w:val="both"/>
                            </w:pPr>
                            <w:r w:rsidRPr="00C60FD2">
                              <w:rPr>
                                <w:rFonts w:ascii="Arial" w:eastAsia="Times New Roman" w:hAnsi="Arial" w:cs="Arial"/>
                                <w:b/>
                                <w:bCs/>
                                <w:i/>
                                <w:iCs/>
                                <w:lang w:eastAsia="hr-HR"/>
                              </w:rPr>
                              <w:t xml:space="preserve">Ukoliko porezni obveznik ne dostavi tražene podatke do </w:t>
                            </w:r>
                            <w:r w:rsidR="00BC5BB5">
                              <w:rPr>
                                <w:rFonts w:ascii="Arial" w:eastAsia="Times New Roman" w:hAnsi="Arial" w:cs="Arial"/>
                                <w:b/>
                                <w:bCs/>
                                <w:i/>
                                <w:iCs/>
                                <w:lang w:eastAsia="hr-HR"/>
                              </w:rPr>
                              <w:t>01.09</w:t>
                            </w:r>
                            <w:r w:rsidRPr="00C60FD2">
                              <w:rPr>
                                <w:rFonts w:ascii="Arial" w:eastAsia="Times New Roman" w:hAnsi="Arial" w:cs="Arial"/>
                                <w:b/>
                                <w:bCs/>
                                <w:i/>
                                <w:iCs/>
                                <w:lang w:eastAsia="hr-HR"/>
                              </w:rPr>
                              <w:t xml:space="preserve">.2017. godine ili ako se oni bitno razlikuju od podataka kojima raspolaže </w:t>
                            </w:r>
                            <w:r w:rsidR="00BC5BB5">
                              <w:rPr>
                                <w:rFonts w:ascii="Arial" w:eastAsia="Times New Roman" w:hAnsi="Arial" w:cs="Arial"/>
                                <w:b/>
                                <w:bCs/>
                                <w:i/>
                                <w:iCs/>
                                <w:lang w:eastAsia="hr-HR"/>
                              </w:rPr>
                              <w:t>Općina Sveti Filip i Jakov</w:t>
                            </w:r>
                            <w:r w:rsidRPr="00C60FD2">
                              <w:rPr>
                                <w:rFonts w:ascii="Arial" w:eastAsia="Times New Roman" w:hAnsi="Arial" w:cs="Arial"/>
                                <w:b/>
                                <w:bCs/>
                                <w:i/>
                                <w:iCs/>
                                <w:lang w:eastAsia="hr-HR"/>
                              </w:rPr>
                              <w:t xml:space="preserve"> dobivenim od Državne geodetske uprave, Ministarstva graditeljstva i prostornog uređenja i Ministarstva financija – Porezne uprave, </w:t>
                            </w:r>
                            <w:r w:rsidR="008770DB">
                              <w:rPr>
                                <w:rFonts w:ascii="Arial" w:eastAsia="Times New Roman" w:hAnsi="Arial" w:cs="Arial"/>
                                <w:b/>
                                <w:bCs/>
                                <w:i/>
                                <w:iCs/>
                                <w:lang w:eastAsia="hr-HR"/>
                              </w:rPr>
                              <w:t>sukladno članku 59.</w:t>
                            </w:r>
                            <w:r w:rsidR="009C78CD">
                              <w:rPr>
                                <w:rFonts w:ascii="Arial" w:eastAsia="Times New Roman" w:hAnsi="Arial" w:cs="Arial"/>
                                <w:b/>
                                <w:bCs/>
                                <w:i/>
                                <w:iCs/>
                                <w:lang w:eastAsia="hr-HR"/>
                              </w:rPr>
                              <w:t xml:space="preserve"> stavak 3.</w:t>
                            </w:r>
                            <w:r w:rsidR="008770DB">
                              <w:rPr>
                                <w:rFonts w:ascii="Arial" w:eastAsia="Times New Roman" w:hAnsi="Arial" w:cs="Arial"/>
                                <w:b/>
                                <w:bCs/>
                                <w:i/>
                                <w:iCs/>
                                <w:lang w:eastAsia="hr-HR"/>
                              </w:rPr>
                              <w:t xml:space="preserve"> Zakona o lokalnim porezima, </w:t>
                            </w:r>
                            <w:r w:rsidRPr="00C60FD2">
                              <w:rPr>
                                <w:rFonts w:ascii="Arial" w:eastAsia="Times New Roman" w:hAnsi="Arial" w:cs="Arial"/>
                                <w:b/>
                                <w:bCs/>
                                <w:i/>
                                <w:iCs/>
                                <w:lang w:eastAsia="hr-HR"/>
                              </w:rPr>
                              <w:t xml:space="preserve">porezna obveza će se utvrditi </w:t>
                            </w:r>
                            <w:r w:rsidRPr="009C78CD">
                              <w:rPr>
                                <w:rFonts w:ascii="Arial" w:eastAsia="Times New Roman" w:hAnsi="Arial" w:cs="Arial"/>
                                <w:b/>
                                <w:bCs/>
                                <w:i/>
                                <w:iCs/>
                                <w:lang w:eastAsia="hr-HR"/>
                              </w:rPr>
                              <w:t>s</w:t>
                            </w:r>
                            <w:r w:rsidRPr="00C60FD2">
                              <w:rPr>
                                <w:rFonts w:ascii="Arial" w:eastAsia="Times New Roman" w:hAnsi="Arial" w:cs="Arial"/>
                                <w:b/>
                                <w:bCs/>
                                <w:i/>
                                <w:iCs/>
                                <w:u w:val="single"/>
                                <w:lang w:eastAsia="hr-HR"/>
                              </w:rPr>
                              <w:t xml:space="preserve"> najvišim koeficijentima</w:t>
                            </w:r>
                            <w:r w:rsidRPr="00C60FD2">
                              <w:rPr>
                                <w:rFonts w:ascii="Arial" w:eastAsia="Times New Roman" w:hAnsi="Arial" w:cs="Arial"/>
                                <w:b/>
                                <w:bCs/>
                                <w:i/>
                                <w:iCs/>
                                <w:lang w:eastAsia="hr-HR"/>
                              </w:rPr>
                              <w:t xml:space="preserve"> utvrđenima Zakonom o lokalnim porezima za stanje</w:t>
                            </w:r>
                            <w:r w:rsidRPr="006C5D14">
                              <w:rPr>
                                <w:rFonts w:ascii="Arial" w:eastAsia="Times New Roman" w:hAnsi="Arial" w:cs="Arial"/>
                                <w:b/>
                                <w:bCs/>
                                <w:i/>
                                <w:iCs/>
                                <w:lang w:eastAsia="hr-HR"/>
                              </w:rPr>
                              <w:t xml:space="preserve"> </w:t>
                            </w:r>
                            <w:r w:rsidRPr="00C60FD2">
                              <w:rPr>
                                <w:rFonts w:ascii="Arial" w:eastAsia="Times New Roman" w:hAnsi="Arial" w:cs="Arial"/>
                                <w:b/>
                                <w:bCs/>
                                <w:i/>
                                <w:iCs/>
                                <w:lang w:eastAsia="hr-HR"/>
                              </w:rPr>
                              <w:t>i dob nekretnine.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0;margin-top:0;width:513pt;height:7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vxKAIAAEsEAAAOAAAAZHJzL2Uyb0RvYy54bWysVNtu2zAMfR+wfxD0vtjJkrQx4hRdugwD&#10;ugvQ7gNkWY6FSKImKbGzry8lp2l2exnmB4EUqUPykPTypteKHITzEkxJx6OcEmE41NJsS/rtcfPm&#10;mhIfmKmZAiNKehSe3qxev1p2thATaEHVwhEEMb7obEnbEGyRZZ63QjM/AisMGhtwmgVU3TarHesQ&#10;XatskufzrANXWwdceI+3d4ORrhJ+0wgevjSNF4GokmJuIZ0unVU8s9WSFVvHbCv5KQ32D1loJg0G&#10;PUPdscDI3snfoLTkDjw0YcRBZ9A0kotUA1Yzzn+p5qFlVqRakBxvzzT5/wfLPx++OiLrkr7Nrygx&#10;TGOTHsXOByMJ7A7SkUkkqbO+QN8Hi96hfwc9NjsV7O098J0nBtYtM1tx6xx0rWA1JjmOL7OLpwOO&#10;jyBV9wlqjMX2ARJQ3zgdGUROCKJjs47nBok+EI6X89l4Ns7RxNG2WORzlGMIVjy/ts6HDwI0iUJJ&#10;HQ5AQmeHex8G12eXGMyDkvVGKpUUt63WypEDw2HZpO+E/pObMqTD6LPJbCDgrxB5+v4EoWXAqVdS&#10;l/T67MSKSNt7U2OarAhMqkHG6pQ58RipG0gMfdWjYyS3gvqIjDoYphu3EYUW3A9KOpzskvrve+YE&#10;Jeqjwa4sxtNpXIWkTGdXE1TcpaW6tDDDEaqkgZJBXIe0PjFHA7fYvUYmYl8yOeWKE5tac9quuBKX&#10;evJ6+QesngAAAP//AwBQSwMEFAAGAAgAAAAhALkje3vbAAAABgEAAA8AAABkcnMvZG93bnJldi54&#10;bWxMj0FPwzAMhe9I/IfIk7ggljKgjK7phJBA4wYDwTVrvLYicUqSdeXf4+0CF+s9Pev5c7kcnRUD&#10;hth5UnA5zUAg1d501Ch4f3u8mIOISZPR1hMq+MEIy+r0pNSF8Xt6xWGdGsElFAutoE2pL6SMdYtO&#10;x6nvkTjb+uB0YhsaaYLec7mzcpZluXS6I77Q6h4fWqy/1junYH69Gj7j89XLR51v7V06vx2evoNS&#10;Z5PxfgEi4Zj+luGAz+hQMdPG78hEYRXwI+k4D1k2y9lvWN2wkFUp/+NXvwAAAP//AwBQSwECLQAU&#10;AAYACAAAACEAtoM4kv4AAADhAQAAEwAAAAAAAAAAAAAAAAAAAAAAW0NvbnRlbnRfVHlwZXNdLnht&#10;bFBLAQItABQABgAIAAAAIQA4/SH/1gAAAJQBAAALAAAAAAAAAAAAAAAAAC8BAABfcmVscy8ucmVs&#10;c1BLAQItABQABgAIAAAAIQBdaevxKAIAAEsEAAAOAAAAAAAAAAAAAAAAAC4CAABkcnMvZTJvRG9j&#10;LnhtbFBLAQItABQABgAIAAAAIQC5I3t72wAAAAYBAAAPAAAAAAAAAAAAAAAAAIIEAABkcnMvZG93&#10;bnJldi54bWxQSwUGAAAAAAQABADzAAAAigUAAAAA&#10;">
                <v:textbox>
                  <w:txbxContent>
                    <w:p w:rsidR="006C5D14" w:rsidRDefault="006C5D14" w:rsidP="00FF2F23">
                      <w:pPr>
                        <w:jc w:val="both"/>
                      </w:pPr>
                      <w:r w:rsidRPr="00C60FD2">
                        <w:rPr>
                          <w:rFonts w:ascii="Arial" w:eastAsia="Times New Roman" w:hAnsi="Arial" w:cs="Arial"/>
                          <w:b/>
                          <w:bCs/>
                          <w:i/>
                          <w:iCs/>
                          <w:lang w:eastAsia="hr-HR"/>
                        </w:rPr>
                        <w:t xml:space="preserve">Ukoliko porezni obveznik ne dostavi tražene podatke do </w:t>
                      </w:r>
                      <w:r w:rsidR="00BC5BB5">
                        <w:rPr>
                          <w:rFonts w:ascii="Arial" w:eastAsia="Times New Roman" w:hAnsi="Arial" w:cs="Arial"/>
                          <w:b/>
                          <w:bCs/>
                          <w:i/>
                          <w:iCs/>
                          <w:lang w:eastAsia="hr-HR"/>
                        </w:rPr>
                        <w:t>01.09</w:t>
                      </w:r>
                      <w:r w:rsidRPr="00C60FD2">
                        <w:rPr>
                          <w:rFonts w:ascii="Arial" w:eastAsia="Times New Roman" w:hAnsi="Arial" w:cs="Arial"/>
                          <w:b/>
                          <w:bCs/>
                          <w:i/>
                          <w:iCs/>
                          <w:lang w:eastAsia="hr-HR"/>
                        </w:rPr>
                        <w:t xml:space="preserve">.2017. godine ili ako se oni bitno razlikuju od podataka kojima raspolaže </w:t>
                      </w:r>
                      <w:r w:rsidR="00BC5BB5">
                        <w:rPr>
                          <w:rFonts w:ascii="Arial" w:eastAsia="Times New Roman" w:hAnsi="Arial" w:cs="Arial"/>
                          <w:b/>
                          <w:bCs/>
                          <w:i/>
                          <w:iCs/>
                          <w:lang w:eastAsia="hr-HR"/>
                        </w:rPr>
                        <w:t>Općina Sveti Filip i Jakov</w:t>
                      </w:r>
                      <w:r w:rsidRPr="00C60FD2">
                        <w:rPr>
                          <w:rFonts w:ascii="Arial" w:eastAsia="Times New Roman" w:hAnsi="Arial" w:cs="Arial"/>
                          <w:b/>
                          <w:bCs/>
                          <w:i/>
                          <w:iCs/>
                          <w:lang w:eastAsia="hr-HR"/>
                        </w:rPr>
                        <w:t xml:space="preserve"> dobivenim od Državne geodetske uprave, Ministarstva graditeljstva i prostornog uređenja i Ministarstva financija – Porezne uprave, </w:t>
                      </w:r>
                      <w:r w:rsidR="008770DB">
                        <w:rPr>
                          <w:rFonts w:ascii="Arial" w:eastAsia="Times New Roman" w:hAnsi="Arial" w:cs="Arial"/>
                          <w:b/>
                          <w:bCs/>
                          <w:i/>
                          <w:iCs/>
                          <w:lang w:eastAsia="hr-HR"/>
                        </w:rPr>
                        <w:t>sukladno članku 59.</w:t>
                      </w:r>
                      <w:r w:rsidR="009C78CD">
                        <w:rPr>
                          <w:rFonts w:ascii="Arial" w:eastAsia="Times New Roman" w:hAnsi="Arial" w:cs="Arial"/>
                          <w:b/>
                          <w:bCs/>
                          <w:i/>
                          <w:iCs/>
                          <w:lang w:eastAsia="hr-HR"/>
                        </w:rPr>
                        <w:t xml:space="preserve"> stavak 3.</w:t>
                      </w:r>
                      <w:r w:rsidR="008770DB">
                        <w:rPr>
                          <w:rFonts w:ascii="Arial" w:eastAsia="Times New Roman" w:hAnsi="Arial" w:cs="Arial"/>
                          <w:b/>
                          <w:bCs/>
                          <w:i/>
                          <w:iCs/>
                          <w:lang w:eastAsia="hr-HR"/>
                        </w:rPr>
                        <w:t xml:space="preserve"> Zakona o lokalnim porezima, </w:t>
                      </w:r>
                      <w:r w:rsidRPr="00C60FD2">
                        <w:rPr>
                          <w:rFonts w:ascii="Arial" w:eastAsia="Times New Roman" w:hAnsi="Arial" w:cs="Arial"/>
                          <w:b/>
                          <w:bCs/>
                          <w:i/>
                          <w:iCs/>
                          <w:lang w:eastAsia="hr-HR"/>
                        </w:rPr>
                        <w:t xml:space="preserve">porezna obveza će se utvrditi </w:t>
                      </w:r>
                      <w:r w:rsidRPr="009C78CD">
                        <w:rPr>
                          <w:rFonts w:ascii="Arial" w:eastAsia="Times New Roman" w:hAnsi="Arial" w:cs="Arial"/>
                          <w:b/>
                          <w:bCs/>
                          <w:i/>
                          <w:iCs/>
                          <w:lang w:eastAsia="hr-HR"/>
                        </w:rPr>
                        <w:t>s</w:t>
                      </w:r>
                      <w:r w:rsidRPr="00C60FD2">
                        <w:rPr>
                          <w:rFonts w:ascii="Arial" w:eastAsia="Times New Roman" w:hAnsi="Arial" w:cs="Arial"/>
                          <w:b/>
                          <w:bCs/>
                          <w:i/>
                          <w:iCs/>
                          <w:u w:val="single"/>
                          <w:lang w:eastAsia="hr-HR"/>
                        </w:rPr>
                        <w:t xml:space="preserve"> najvišim koeficijentima</w:t>
                      </w:r>
                      <w:r w:rsidRPr="00C60FD2">
                        <w:rPr>
                          <w:rFonts w:ascii="Arial" w:eastAsia="Times New Roman" w:hAnsi="Arial" w:cs="Arial"/>
                          <w:b/>
                          <w:bCs/>
                          <w:i/>
                          <w:iCs/>
                          <w:lang w:eastAsia="hr-HR"/>
                        </w:rPr>
                        <w:t xml:space="preserve"> utvrđenima Zakonom o lokalnim porezima za stanje</w:t>
                      </w:r>
                      <w:r w:rsidRPr="006C5D14">
                        <w:rPr>
                          <w:rFonts w:ascii="Arial" w:eastAsia="Times New Roman" w:hAnsi="Arial" w:cs="Arial"/>
                          <w:b/>
                          <w:bCs/>
                          <w:i/>
                          <w:iCs/>
                          <w:lang w:eastAsia="hr-HR"/>
                        </w:rPr>
                        <w:t xml:space="preserve"> </w:t>
                      </w:r>
                      <w:r w:rsidRPr="00C60FD2">
                        <w:rPr>
                          <w:rFonts w:ascii="Arial" w:eastAsia="Times New Roman" w:hAnsi="Arial" w:cs="Arial"/>
                          <w:b/>
                          <w:bCs/>
                          <w:i/>
                          <w:iCs/>
                          <w:lang w:eastAsia="hr-HR"/>
                        </w:rPr>
                        <w:t>i dob nekretnine.</w:t>
                      </w:r>
                    </w:p>
                  </w:txbxContent>
                </v:textbox>
              </v:shape>
            </w:pict>
          </mc:Fallback>
        </mc:AlternateContent>
      </w:r>
      <w:r w:rsidR="00085E8C" w:rsidRPr="00C60FD2">
        <w:rPr>
          <w:rFonts w:ascii="Arial" w:eastAsia="Times New Roman" w:hAnsi="Arial" w:cs="Arial"/>
          <w:b/>
          <w:bCs/>
          <w:i/>
          <w:iCs/>
          <w:lang w:eastAsia="hr-HR"/>
        </w:rPr>
        <w:t xml:space="preserve"> </w:t>
      </w:r>
    </w:p>
    <w:p w:rsidR="00085E8C" w:rsidRPr="00C60FD2" w:rsidRDefault="00085E8C" w:rsidP="00085E8C">
      <w:pPr>
        <w:spacing w:after="0" w:line="240" w:lineRule="auto"/>
        <w:jc w:val="both"/>
        <w:textAlignment w:val="baseline"/>
        <w:rPr>
          <w:rFonts w:ascii="Arial" w:eastAsia="Times New Roman" w:hAnsi="Arial" w:cs="Arial"/>
          <w:lang w:eastAsia="hr-HR"/>
        </w:rPr>
      </w:pPr>
    </w:p>
    <w:p w:rsidR="00085E8C" w:rsidRDefault="00085E8C" w:rsidP="00085E8C">
      <w:pPr>
        <w:spacing w:after="0" w:line="240" w:lineRule="auto"/>
        <w:jc w:val="both"/>
        <w:textAlignment w:val="baseline"/>
        <w:rPr>
          <w:rFonts w:ascii="Arial" w:eastAsia="Times New Roman" w:hAnsi="Arial" w:cs="Arial"/>
          <w:sz w:val="24"/>
          <w:szCs w:val="24"/>
          <w:lang w:eastAsia="hr-HR"/>
        </w:rPr>
      </w:pPr>
    </w:p>
    <w:p w:rsidR="006C5D14" w:rsidRDefault="006C5D14" w:rsidP="00085E8C">
      <w:pPr>
        <w:spacing w:after="0" w:line="240" w:lineRule="auto"/>
        <w:jc w:val="both"/>
        <w:textAlignment w:val="baseline"/>
        <w:rPr>
          <w:rFonts w:ascii="Arial" w:eastAsia="Times New Roman" w:hAnsi="Arial" w:cs="Arial"/>
          <w:sz w:val="24"/>
          <w:szCs w:val="24"/>
          <w:lang w:eastAsia="hr-HR"/>
        </w:rPr>
      </w:pPr>
    </w:p>
    <w:p w:rsidR="006C5D14" w:rsidRDefault="006C5D14" w:rsidP="00085E8C">
      <w:pPr>
        <w:spacing w:after="0" w:line="240" w:lineRule="auto"/>
        <w:jc w:val="both"/>
        <w:textAlignment w:val="baseline"/>
        <w:rPr>
          <w:rFonts w:ascii="Arial" w:eastAsia="Times New Roman" w:hAnsi="Arial" w:cs="Arial"/>
          <w:sz w:val="24"/>
          <w:szCs w:val="24"/>
          <w:lang w:eastAsia="hr-HR"/>
        </w:rPr>
      </w:pPr>
    </w:p>
    <w:p w:rsidR="006C5D14" w:rsidRDefault="006C5D14" w:rsidP="00085E8C">
      <w:pPr>
        <w:spacing w:after="0" w:line="240" w:lineRule="auto"/>
        <w:jc w:val="both"/>
        <w:textAlignment w:val="baseline"/>
        <w:rPr>
          <w:rFonts w:ascii="Arial" w:eastAsia="Times New Roman" w:hAnsi="Arial" w:cs="Arial"/>
          <w:sz w:val="24"/>
          <w:szCs w:val="24"/>
          <w:lang w:eastAsia="hr-HR"/>
        </w:rPr>
      </w:pPr>
    </w:p>
    <w:p w:rsidR="00BC5BB5" w:rsidRDefault="00BC5BB5" w:rsidP="00E23A2F">
      <w:pPr>
        <w:spacing w:after="0" w:line="240" w:lineRule="auto"/>
        <w:textAlignment w:val="baseline"/>
        <w:rPr>
          <w:rFonts w:ascii="Arial" w:eastAsia="Times New Roman" w:hAnsi="Arial" w:cs="Arial"/>
          <w:bCs/>
          <w:lang w:eastAsia="hr-HR"/>
        </w:rPr>
      </w:pPr>
    </w:p>
    <w:p w:rsidR="007761CD" w:rsidRDefault="00E23A2F" w:rsidP="00E23A2F">
      <w:pPr>
        <w:spacing w:after="0" w:line="240" w:lineRule="auto"/>
        <w:jc w:val="right"/>
        <w:textAlignment w:val="baseline"/>
        <w:rPr>
          <w:rFonts w:ascii="Arial" w:eastAsia="Times New Roman" w:hAnsi="Arial" w:cs="Arial"/>
          <w:bCs/>
          <w:i/>
          <w:lang w:eastAsia="hr-HR"/>
        </w:rPr>
      </w:pPr>
      <w:r>
        <w:rPr>
          <w:rFonts w:ascii="Arial" w:eastAsia="Times New Roman" w:hAnsi="Arial" w:cs="Arial"/>
          <w:bCs/>
          <w:i/>
          <w:lang w:eastAsia="hr-HR"/>
        </w:rPr>
        <w:t>Pročelnica</w:t>
      </w:r>
    </w:p>
    <w:p w:rsidR="00E23A2F" w:rsidRPr="00BC5BB5" w:rsidRDefault="00E23A2F" w:rsidP="00E23A2F">
      <w:pPr>
        <w:spacing w:after="0" w:line="240" w:lineRule="auto"/>
        <w:jc w:val="right"/>
        <w:textAlignment w:val="baseline"/>
        <w:rPr>
          <w:rFonts w:ascii="Arial" w:eastAsia="Times New Roman" w:hAnsi="Arial" w:cs="Arial"/>
          <w:bCs/>
          <w:i/>
          <w:lang w:eastAsia="hr-HR"/>
        </w:rPr>
      </w:pPr>
      <w:r>
        <w:rPr>
          <w:rFonts w:ascii="Arial" w:eastAsia="Times New Roman" w:hAnsi="Arial" w:cs="Arial"/>
          <w:bCs/>
          <w:i/>
          <w:lang w:eastAsia="hr-HR"/>
        </w:rPr>
        <w:t>Darinka Zorić, v.r.</w:t>
      </w:r>
    </w:p>
    <w:p w:rsidR="00BC5BB5" w:rsidRPr="00C60FD2" w:rsidRDefault="00BC5BB5" w:rsidP="00BC5BB5">
      <w:pPr>
        <w:spacing w:after="0" w:line="240" w:lineRule="auto"/>
        <w:jc w:val="right"/>
        <w:textAlignment w:val="baseline"/>
        <w:rPr>
          <w:rFonts w:ascii="Arial" w:eastAsia="Times New Roman" w:hAnsi="Arial" w:cs="Arial"/>
          <w:bCs/>
          <w:lang w:eastAsia="hr-HR"/>
        </w:rPr>
      </w:pPr>
    </w:p>
    <w:p w:rsidR="00ED16D9" w:rsidRDefault="00ED16D9" w:rsidP="008068BB">
      <w:pPr>
        <w:spacing w:after="0" w:line="240" w:lineRule="auto"/>
        <w:jc w:val="both"/>
        <w:textAlignment w:val="baseline"/>
        <w:rPr>
          <w:rStyle w:val="Naglaeno"/>
          <w:rFonts w:ascii="Arial" w:hAnsi="Arial" w:cs="Arial"/>
          <w:color w:val="313131"/>
          <w:sz w:val="16"/>
          <w:szCs w:val="16"/>
          <w:u w:val="single"/>
          <w:bdr w:val="none" w:sz="0" w:space="0" w:color="auto" w:frame="1"/>
          <w:shd w:val="clear" w:color="auto" w:fill="FFFFFF" w:themeFill="background1"/>
        </w:rPr>
      </w:pPr>
    </w:p>
    <w:p w:rsidR="00BC5BB5" w:rsidRDefault="00BC5BB5" w:rsidP="008068BB">
      <w:pPr>
        <w:spacing w:after="0" w:line="240" w:lineRule="auto"/>
        <w:jc w:val="both"/>
        <w:textAlignment w:val="baseline"/>
        <w:rPr>
          <w:rStyle w:val="Naglaeno"/>
          <w:rFonts w:ascii="Arial" w:hAnsi="Arial" w:cs="Arial"/>
          <w:color w:val="313131"/>
          <w:sz w:val="16"/>
          <w:szCs w:val="16"/>
          <w:u w:val="single"/>
          <w:bdr w:val="none" w:sz="0" w:space="0" w:color="auto" w:frame="1"/>
          <w:shd w:val="clear" w:color="auto" w:fill="FFFFFF" w:themeFill="background1"/>
        </w:rPr>
      </w:pPr>
    </w:p>
    <w:p w:rsidR="00BC5BB5" w:rsidRDefault="00BC5BB5" w:rsidP="008068BB">
      <w:pPr>
        <w:spacing w:after="0" w:line="240" w:lineRule="auto"/>
        <w:jc w:val="both"/>
        <w:textAlignment w:val="baseline"/>
        <w:rPr>
          <w:rStyle w:val="Naglaeno"/>
          <w:rFonts w:ascii="Arial" w:hAnsi="Arial" w:cs="Arial"/>
          <w:color w:val="313131"/>
          <w:sz w:val="16"/>
          <w:szCs w:val="16"/>
          <w:u w:val="single"/>
          <w:bdr w:val="none" w:sz="0" w:space="0" w:color="auto" w:frame="1"/>
          <w:shd w:val="clear" w:color="auto" w:fill="FFFFFF" w:themeFill="background1"/>
        </w:rPr>
      </w:pPr>
    </w:p>
    <w:p w:rsidR="00BC5BB5" w:rsidRDefault="00BC5BB5" w:rsidP="008068BB">
      <w:pPr>
        <w:spacing w:after="0" w:line="240" w:lineRule="auto"/>
        <w:jc w:val="both"/>
        <w:textAlignment w:val="baseline"/>
        <w:rPr>
          <w:rStyle w:val="Naglaeno"/>
          <w:rFonts w:ascii="Arial" w:hAnsi="Arial" w:cs="Arial"/>
          <w:color w:val="313131"/>
          <w:sz w:val="16"/>
          <w:szCs w:val="16"/>
          <w:u w:val="single"/>
          <w:bdr w:val="none" w:sz="0" w:space="0" w:color="auto" w:frame="1"/>
          <w:shd w:val="clear" w:color="auto" w:fill="FFFFFF" w:themeFill="background1"/>
        </w:rPr>
      </w:pPr>
    </w:p>
    <w:p w:rsidR="002F09F7" w:rsidRPr="00E023CC" w:rsidRDefault="002F09F7" w:rsidP="008068BB">
      <w:pPr>
        <w:spacing w:after="0" w:line="240" w:lineRule="auto"/>
        <w:jc w:val="both"/>
        <w:textAlignment w:val="baseline"/>
        <w:rPr>
          <w:rStyle w:val="Naglaeno"/>
          <w:rFonts w:ascii="Arial" w:hAnsi="Arial" w:cs="Arial"/>
          <w:color w:val="313131"/>
          <w:sz w:val="16"/>
          <w:szCs w:val="16"/>
          <w:u w:val="single"/>
          <w:bdr w:val="none" w:sz="0" w:space="0" w:color="auto" w:frame="1"/>
          <w:shd w:val="clear" w:color="auto" w:fill="FFFFFF" w:themeFill="background1"/>
        </w:rPr>
      </w:pPr>
      <w:r w:rsidRPr="00E023CC">
        <w:rPr>
          <w:rStyle w:val="Naglaeno"/>
          <w:rFonts w:ascii="Arial" w:hAnsi="Arial" w:cs="Arial"/>
          <w:color w:val="313131"/>
          <w:sz w:val="16"/>
          <w:szCs w:val="16"/>
          <w:u w:val="single"/>
          <w:bdr w:val="none" w:sz="0" w:space="0" w:color="auto" w:frame="1"/>
          <w:shd w:val="clear" w:color="auto" w:fill="FFFFFF" w:themeFill="background1"/>
        </w:rPr>
        <w:lastRenderedPageBreak/>
        <w:t>ŠTO SVE TREBA ZNATI O POREZU NA NEKRETNINE</w:t>
      </w:r>
      <w:r w:rsidR="0044638C" w:rsidRPr="00E023CC">
        <w:rPr>
          <w:rStyle w:val="Naglaeno"/>
          <w:rFonts w:ascii="Arial" w:hAnsi="Arial" w:cs="Arial"/>
          <w:color w:val="313131"/>
          <w:sz w:val="16"/>
          <w:szCs w:val="16"/>
          <w:u w:val="single"/>
          <w:bdr w:val="none" w:sz="0" w:space="0" w:color="auto" w:frame="1"/>
          <w:shd w:val="clear" w:color="auto" w:fill="FFFFFF" w:themeFill="background1"/>
        </w:rPr>
        <w:t>?</w:t>
      </w:r>
    </w:p>
    <w:p w:rsidR="008068BB" w:rsidRPr="00E023CC" w:rsidRDefault="008068BB" w:rsidP="008068BB">
      <w:pPr>
        <w:spacing w:after="0" w:line="240" w:lineRule="auto"/>
        <w:jc w:val="both"/>
        <w:textAlignment w:val="baseline"/>
        <w:rPr>
          <w:rStyle w:val="Naglaeno"/>
          <w:rFonts w:ascii="Arial" w:eastAsia="Times New Roman" w:hAnsi="Arial" w:cs="Arial"/>
          <w:b w:val="0"/>
          <w:bCs w:val="0"/>
          <w:sz w:val="16"/>
          <w:szCs w:val="16"/>
          <w:lang w:eastAsia="hr-HR"/>
        </w:rPr>
      </w:pPr>
    </w:p>
    <w:p w:rsidR="00B82474" w:rsidRPr="00E023CC" w:rsidRDefault="00611DFB" w:rsidP="00B82474">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r w:rsidRPr="00E023CC">
        <w:rPr>
          <w:rStyle w:val="Naglaeno"/>
          <w:rFonts w:ascii="Arial" w:hAnsi="Arial" w:cs="Arial"/>
          <w:color w:val="313131"/>
          <w:sz w:val="16"/>
          <w:szCs w:val="16"/>
          <w:bdr w:val="none" w:sz="0" w:space="0" w:color="auto" w:frame="1"/>
          <w:shd w:val="clear" w:color="auto" w:fill="FFFFFF" w:themeFill="background1"/>
        </w:rPr>
        <w:t>1.Što se mijenja u oporezivanju nekretnina?</w:t>
      </w:r>
    </w:p>
    <w:p w:rsidR="00B82474" w:rsidRPr="00E023CC" w:rsidRDefault="00611DFB" w:rsidP="00B82474">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rPr>
        <w:br/>
      </w:r>
      <w:r w:rsidR="0080644D" w:rsidRPr="00E023CC">
        <w:rPr>
          <w:rFonts w:ascii="Arial" w:hAnsi="Arial" w:cs="Arial"/>
          <w:color w:val="313131"/>
          <w:sz w:val="16"/>
          <w:szCs w:val="16"/>
          <w:shd w:val="clear" w:color="auto" w:fill="FFFFFF" w:themeFill="background1"/>
        </w:rPr>
        <w:tab/>
      </w:r>
      <w:r w:rsidRPr="00E023CC">
        <w:rPr>
          <w:rFonts w:ascii="Arial" w:hAnsi="Arial" w:cs="Arial"/>
          <w:color w:val="313131"/>
          <w:sz w:val="16"/>
          <w:szCs w:val="16"/>
          <w:shd w:val="clear" w:color="auto" w:fill="FFFFFF" w:themeFill="background1"/>
        </w:rPr>
        <w:t xml:space="preserve">Od 1. siječnja 2018. </w:t>
      </w:r>
      <w:r w:rsidR="00205EFB" w:rsidRPr="00E023CC">
        <w:rPr>
          <w:rFonts w:ascii="Arial" w:hAnsi="Arial" w:cs="Arial"/>
          <w:color w:val="313131"/>
          <w:sz w:val="16"/>
          <w:szCs w:val="16"/>
          <w:shd w:val="clear" w:color="auto" w:fill="FFFFFF" w:themeFill="background1"/>
        </w:rPr>
        <w:t xml:space="preserve">godine </w:t>
      </w:r>
      <w:r w:rsidR="00405875" w:rsidRPr="00E023CC">
        <w:rPr>
          <w:rFonts w:ascii="Arial" w:hAnsi="Arial" w:cs="Arial"/>
          <w:color w:val="313131"/>
          <w:sz w:val="16"/>
          <w:szCs w:val="16"/>
          <w:shd w:val="clear" w:color="auto" w:fill="FFFFFF" w:themeFill="background1"/>
        </w:rPr>
        <w:t>uvodi se porez na nekretnine</w:t>
      </w:r>
      <w:r w:rsidRPr="00E023CC">
        <w:rPr>
          <w:rFonts w:ascii="Arial" w:hAnsi="Arial" w:cs="Arial"/>
          <w:color w:val="313131"/>
          <w:sz w:val="16"/>
          <w:szCs w:val="16"/>
          <w:shd w:val="clear" w:color="auto" w:fill="FFFFFF" w:themeFill="background1"/>
        </w:rPr>
        <w:t xml:space="preserve"> koji će zamijeniti postojeću komunalnu naknadu, spomeničku rentu i porez na kuće za odmor.</w:t>
      </w:r>
    </w:p>
    <w:p w:rsidR="00B82474" w:rsidRPr="00E023CC" w:rsidRDefault="00B82474" w:rsidP="001A64E2">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611DFB" w:rsidRPr="00E023CC">
        <w:rPr>
          <w:rFonts w:ascii="Arial" w:hAnsi="Arial" w:cs="Arial"/>
          <w:color w:val="313131"/>
          <w:sz w:val="16"/>
          <w:szCs w:val="16"/>
          <w:shd w:val="clear" w:color="auto" w:fill="FFFFFF" w:themeFill="background1"/>
        </w:rPr>
        <w:t xml:space="preserve"> </w:t>
      </w:r>
      <w:r w:rsidRPr="00E023CC">
        <w:rPr>
          <w:rFonts w:ascii="Arial" w:hAnsi="Arial" w:cs="Arial"/>
          <w:color w:val="313131"/>
          <w:sz w:val="16"/>
          <w:szCs w:val="16"/>
          <w:shd w:val="clear" w:color="auto" w:fill="FFFFFF" w:themeFill="background1"/>
        </w:rPr>
        <w:t>Razlika između komunalne naknade i poreza na nekretnine je ta što su uz koeficijent namjene i koeficijent zone uvedeni  još koeficijent stanja (Ks) te koeficijent dobi (Kd) nekretnine. </w:t>
      </w:r>
    </w:p>
    <w:p w:rsidR="001A64E2" w:rsidRPr="00E023CC" w:rsidRDefault="00611DFB" w:rsidP="001A64E2">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r w:rsidRPr="00E023CC">
        <w:rPr>
          <w:rFonts w:ascii="Arial" w:hAnsi="Arial" w:cs="Arial"/>
          <w:color w:val="313131"/>
          <w:sz w:val="16"/>
          <w:szCs w:val="16"/>
          <w:shd w:val="clear" w:color="auto" w:fill="FFFFFF" w:themeFill="background1"/>
        </w:rPr>
        <w:br/>
      </w:r>
      <w:r w:rsidRPr="00E023CC">
        <w:rPr>
          <w:rStyle w:val="Naglaeno"/>
          <w:rFonts w:ascii="Arial" w:hAnsi="Arial" w:cs="Arial"/>
          <w:color w:val="313131"/>
          <w:sz w:val="16"/>
          <w:szCs w:val="16"/>
          <w:bdr w:val="none" w:sz="0" w:space="0" w:color="auto" w:frame="1"/>
          <w:shd w:val="clear" w:color="auto" w:fill="FFFFFF" w:themeFill="background1"/>
        </w:rPr>
        <w:t xml:space="preserve">2. </w:t>
      </w:r>
      <w:r w:rsidR="00FF1131" w:rsidRPr="00E023CC">
        <w:rPr>
          <w:rStyle w:val="Naglaeno"/>
          <w:rFonts w:ascii="Arial" w:hAnsi="Arial" w:cs="Arial"/>
          <w:color w:val="313131"/>
          <w:sz w:val="16"/>
          <w:szCs w:val="16"/>
          <w:bdr w:val="none" w:sz="0" w:space="0" w:color="auto" w:frame="1"/>
          <w:shd w:val="clear" w:color="auto" w:fill="FFFFFF" w:themeFill="background1"/>
        </w:rPr>
        <w:t>Što je predmet oporezivanja</w:t>
      </w:r>
      <w:r w:rsidRPr="00E023CC">
        <w:rPr>
          <w:rStyle w:val="Naglaeno"/>
          <w:rFonts w:ascii="Arial" w:hAnsi="Arial" w:cs="Arial"/>
          <w:color w:val="313131"/>
          <w:sz w:val="16"/>
          <w:szCs w:val="16"/>
          <w:bdr w:val="none" w:sz="0" w:space="0" w:color="auto" w:frame="1"/>
          <w:shd w:val="clear" w:color="auto" w:fill="FFFFFF" w:themeFill="background1"/>
        </w:rPr>
        <w:t>?</w:t>
      </w:r>
    </w:p>
    <w:p w:rsidR="00FF1131" w:rsidRPr="00E023CC" w:rsidRDefault="00FF1131" w:rsidP="00FF1131">
      <w:pPr>
        <w:shd w:val="clear" w:color="auto" w:fill="FFFFFF" w:themeFill="background1"/>
        <w:spacing w:after="0" w:line="240" w:lineRule="auto"/>
        <w:jc w:val="both"/>
        <w:rPr>
          <w:rFonts w:ascii="Arial" w:hAnsi="Arial" w:cs="Arial"/>
          <w:color w:val="313131"/>
          <w:sz w:val="16"/>
          <w:szCs w:val="16"/>
          <w:shd w:val="clear" w:color="auto" w:fill="FFFFFF" w:themeFill="background1"/>
        </w:rPr>
      </w:pPr>
    </w:p>
    <w:p w:rsidR="00BB62BD" w:rsidRPr="00E023CC" w:rsidRDefault="00FF1131" w:rsidP="00BB62BD">
      <w:pPr>
        <w:shd w:val="clear" w:color="auto" w:fill="FFFFFF" w:themeFill="background1"/>
        <w:spacing w:after="0"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t>Predmet oporezivanja je nekretnina</w:t>
      </w:r>
      <w:r w:rsidR="00237388" w:rsidRPr="00E023CC">
        <w:rPr>
          <w:rFonts w:ascii="Arial" w:hAnsi="Arial" w:cs="Arial"/>
          <w:color w:val="313131"/>
          <w:sz w:val="16"/>
          <w:szCs w:val="16"/>
          <w:shd w:val="clear" w:color="auto" w:fill="FFFFFF" w:themeFill="background1"/>
        </w:rPr>
        <w:t>, a nekretninom se smatra</w:t>
      </w:r>
      <w:r w:rsidR="00BB62BD" w:rsidRPr="00E023CC">
        <w:rPr>
          <w:rFonts w:ascii="Arial" w:hAnsi="Arial" w:cs="Arial"/>
          <w:color w:val="313131"/>
          <w:sz w:val="16"/>
          <w:szCs w:val="16"/>
          <w:shd w:val="clear" w:color="auto" w:fill="FFFFFF" w:themeFill="background1"/>
        </w:rPr>
        <w:t>:</w:t>
      </w:r>
      <w:r w:rsidRPr="00E023CC">
        <w:rPr>
          <w:rFonts w:ascii="Arial" w:hAnsi="Arial" w:cs="Arial"/>
          <w:color w:val="313131"/>
          <w:sz w:val="16"/>
          <w:szCs w:val="16"/>
          <w:shd w:val="clear" w:color="auto" w:fill="FFFFFF" w:themeFill="background1"/>
        </w:rPr>
        <w:t xml:space="preserve"> </w:t>
      </w:r>
    </w:p>
    <w:p w:rsidR="00696371" w:rsidRPr="00E023CC" w:rsidRDefault="00696371" w:rsidP="00BB62BD">
      <w:pPr>
        <w:pStyle w:val="Odlomakpopisa"/>
        <w:numPr>
          <w:ilvl w:val="0"/>
          <w:numId w:val="4"/>
        </w:numPr>
        <w:shd w:val="clear" w:color="auto" w:fill="FFFFFF" w:themeFill="background1"/>
        <w:spacing w:after="0" w:line="240" w:lineRule="auto"/>
        <w:jc w:val="both"/>
        <w:rPr>
          <w:rFonts w:ascii="Arial" w:hAnsi="Arial" w:cs="Arial"/>
          <w:color w:val="313131"/>
          <w:sz w:val="16"/>
          <w:szCs w:val="16"/>
          <w:shd w:val="clear" w:color="auto" w:fill="FFFFFF" w:themeFill="background1"/>
        </w:rPr>
        <w:sectPr w:rsidR="00696371" w:rsidRPr="00E023CC" w:rsidSect="00ED16D9">
          <w:pgSz w:w="11906" w:h="16838"/>
          <w:pgMar w:top="851" w:right="851" w:bottom="284" w:left="851" w:header="709" w:footer="709" w:gutter="0"/>
          <w:cols w:space="708"/>
          <w:docGrid w:linePitch="360"/>
        </w:sectPr>
      </w:pPr>
    </w:p>
    <w:p w:rsidR="00BB62BD" w:rsidRPr="00E023CC" w:rsidRDefault="00FF1131" w:rsidP="00BB62BD">
      <w:pPr>
        <w:pStyle w:val="Odlomakpopisa"/>
        <w:numPr>
          <w:ilvl w:val="0"/>
          <w:numId w:val="4"/>
        </w:numPr>
        <w:shd w:val="clear" w:color="auto" w:fill="FFFFFF" w:themeFill="background1"/>
        <w:spacing w:after="0"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lastRenderedPageBreak/>
        <w:t>stambeni prostor - za trajno i povremeno stanovanje,</w:t>
      </w:r>
    </w:p>
    <w:p w:rsidR="00BB62BD" w:rsidRPr="00E023CC" w:rsidRDefault="00FF1131" w:rsidP="00BB62BD">
      <w:pPr>
        <w:pStyle w:val="Odlomakpopisa"/>
        <w:numPr>
          <w:ilvl w:val="0"/>
          <w:numId w:val="4"/>
        </w:numPr>
        <w:shd w:val="clear" w:color="auto" w:fill="FFFFFF" w:themeFill="background1"/>
        <w:spacing w:after="0"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 xml:space="preserve">poslovni prostor - prema stvarnoj djelatnosti, </w:t>
      </w:r>
    </w:p>
    <w:p w:rsidR="00BB62BD" w:rsidRPr="00E023CC" w:rsidRDefault="00FF1131" w:rsidP="00BB62BD">
      <w:pPr>
        <w:pStyle w:val="Odlomakpopisa"/>
        <w:numPr>
          <w:ilvl w:val="0"/>
          <w:numId w:val="4"/>
        </w:numPr>
        <w:shd w:val="clear" w:color="auto" w:fill="FFFFFF" w:themeFill="background1"/>
        <w:spacing w:after="0"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 xml:space="preserve">garažni prostor, </w:t>
      </w:r>
    </w:p>
    <w:p w:rsidR="00BB62BD" w:rsidRPr="00E023CC" w:rsidRDefault="00FF1131" w:rsidP="00BB62BD">
      <w:pPr>
        <w:pStyle w:val="Odlomakpopisa"/>
        <w:numPr>
          <w:ilvl w:val="0"/>
          <w:numId w:val="4"/>
        </w:numPr>
        <w:shd w:val="clear" w:color="auto" w:fill="FFFFFF" w:themeFill="background1"/>
        <w:spacing w:after="0"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drugi pomoćni prostori - podrumi, tavani, ljetne kuhinje, skladišta, tj. svi prateći objekti koji su povezani sa stambenim ili poslovnim prostorom,</w:t>
      </w:r>
    </w:p>
    <w:p w:rsidR="00696371" w:rsidRPr="00E023CC" w:rsidRDefault="00696371" w:rsidP="00696371">
      <w:pPr>
        <w:pStyle w:val="Odlomakpopisa"/>
        <w:shd w:val="clear" w:color="auto" w:fill="FFFFFF" w:themeFill="background1"/>
        <w:spacing w:after="0" w:line="240" w:lineRule="auto"/>
        <w:jc w:val="both"/>
        <w:rPr>
          <w:rFonts w:ascii="Arial" w:hAnsi="Arial" w:cs="Arial"/>
          <w:color w:val="313131"/>
          <w:sz w:val="16"/>
          <w:szCs w:val="16"/>
          <w:shd w:val="clear" w:color="auto" w:fill="FFFFFF" w:themeFill="background1"/>
        </w:rPr>
      </w:pPr>
    </w:p>
    <w:p w:rsidR="00BB62BD" w:rsidRPr="00E023CC" w:rsidRDefault="00FF1131" w:rsidP="00BB62BD">
      <w:pPr>
        <w:pStyle w:val="Odlomakpopisa"/>
        <w:numPr>
          <w:ilvl w:val="0"/>
          <w:numId w:val="4"/>
        </w:numPr>
        <w:shd w:val="clear" w:color="auto" w:fill="FFFFFF" w:themeFill="background1"/>
        <w:spacing w:after="0"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lastRenderedPageBreak/>
        <w:t>ostali prostori bez namjene</w:t>
      </w:r>
      <w:r w:rsidR="009210FA" w:rsidRPr="00E023CC">
        <w:rPr>
          <w:rFonts w:ascii="Arial" w:hAnsi="Arial" w:cs="Arial"/>
          <w:color w:val="313131"/>
          <w:sz w:val="16"/>
          <w:szCs w:val="16"/>
          <w:shd w:val="clear" w:color="auto" w:fill="FFFFFF" w:themeFill="background1"/>
        </w:rPr>
        <w:t xml:space="preserve"> </w:t>
      </w:r>
      <w:r w:rsidR="008B6841" w:rsidRPr="00E023CC">
        <w:rPr>
          <w:rFonts w:ascii="Arial" w:hAnsi="Arial" w:cs="Arial"/>
          <w:color w:val="313131"/>
          <w:sz w:val="16"/>
          <w:szCs w:val="16"/>
          <w:shd w:val="clear" w:color="auto" w:fill="FFFFFF" w:themeFill="background1"/>
        </w:rPr>
        <w:t>–</w:t>
      </w:r>
      <w:r w:rsidR="009210FA" w:rsidRPr="00E023CC">
        <w:rPr>
          <w:rFonts w:ascii="Arial" w:hAnsi="Arial" w:cs="Arial"/>
          <w:color w:val="313131"/>
          <w:sz w:val="16"/>
          <w:szCs w:val="16"/>
          <w:shd w:val="clear" w:color="auto" w:fill="FFFFFF" w:themeFill="background1"/>
        </w:rPr>
        <w:t xml:space="preserve"> </w:t>
      </w:r>
      <w:r w:rsidR="008B6841" w:rsidRPr="00E023CC">
        <w:rPr>
          <w:rFonts w:ascii="Arial" w:hAnsi="Arial" w:cs="Arial"/>
          <w:color w:val="313131"/>
          <w:sz w:val="16"/>
          <w:szCs w:val="16"/>
          <w:shd w:val="clear" w:color="auto" w:fill="FFFFFF" w:themeFill="background1"/>
        </w:rPr>
        <w:t>izvedeni prostori koji se mogu smatrati uporabnom cjelino</w:t>
      </w:r>
      <w:r w:rsidR="00A8739B" w:rsidRPr="00E023CC">
        <w:rPr>
          <w:rFonts w:ascii="Arial" w:hAnsi="Arial" w:cs="Arial"/>
          <w:color w:val="313131"/>
          <w:sz w:val="16"/>
          <w:szCs w:val="16"/>
          <w:shd w:val="clear" w:color="auto" w:fill="FFFFFF" w:themeFill="background1"/>
        </w:rPr>
        <w:t>m</w:t>
      </w:r>
      <w:r w:rsidR="008B6841" w:rsidRPr="00E023CC">
        <w:rPr>
          <w:rFonts w:ascii="Arial" w:hAnsi="Arial" w:cs="Arial"/>
          <w:color w:val="313131"/>
          <w:sz w:val="16"/>
          <w:szCs w:val="16"/>
          <w:shd w:val="clear" w:color="auto" w:fill="FFFFFF" w:themeFill="background1"/>
        </w:rPr>
        <w:t xml:space="preserve"> te za sad nemaju namjenu (npr. ROH BAU prostori)</w:t>
      </w:r>
      <w:r w:rsidRPr="00E023CC">
        <w:rPr>
          <w:rFonts w:ascii="Arial" w:hAnsi="Arial" w:cs="Arial"/>
          <w:color w:val="313131"/>
          <w:sz w:val="16"/>
          <w:szCs w:val="16"/>
          <w:shd w:val="clear" w:color="auto" w:fill="FFFFFF" w:themeFill="background1"/>
        </w:rPr>
        <w:t>,</w:t>
      </w:r>
    </w:p>
    <w:p w:rsidR="00BB62BD" w:rsidRPr="00E023CC" w:rsidRDefault="00FF1131" w:rsidP="00BB62BD">
      <w:pPr>
        <w:pStyle w:val="Odlomakpopisa"/>
        <w:numPr>
          <w:ilvl w:val="0"/>
          <w:numId w:val="4"/>
        </w:numPr>
        <w:shd w:val="clear" w:color="auto" w:fill="FFFFFF" w:themeFill="background1"/>
        <w:spacing w:after="0"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 xml:space="preserve">građevinsko zemljište koje se koristi u svrhu obavljanja poslovne djelatnosti i </w:t>
      </w:r>
    </w:p>
    <w:p w:rsidR="00FF1131" w:rsidRPr="00E023CC" w:rsidRDefault="00FF1131" w:rsidP="002E1172">
      <w:pPr>
        <w:pStyle w:val="Odlomakpopisa"/>
        <w:numPr>
          <w:ilvl w:val="0"/>
          <w:numId w:val="4"/>
        </w:numPr>
        <w:shd w:val="clear" w:color="auto" w:fill="FFFFFF" w:themeFill="background1"/>
        <w:spacing w:line="240" w:lineRule="auto"/>
        <w:jc w:val="both"/>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neizgrađeno građevinsko zemljište ako se nalazi unutar građevinskog područja</w:t>
      </w:r>
      <w:r w:rsidR="002E1172" w:rsidRPr="00E023CC">
        <w:rPr>
          <w:rFonts w:ascii="Arial" w:hAnsi="Arial" w:cs="Arial"/>
          <w:color w:val="313131"/>
          <w:sz w:val="16"/>
          <w:szCs w:val="16"/>
          <w:shd w:val="clear" w:color="auto" w:fill="FFFFFF" w:themeFill="background1"/>
        </w:rPr>
        <w:t>,</w:t>
      </w:r>
    </w:p>
    <w:p w:rsidR="00696371" w:rsidRPr="00E023CC" w:rsidRDefault="00696371" w:rsidP="001A64E2">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sectPr w:rsidR="00696371" w:rsidRPr="00E023CC" w:rsidSect="00696371">
          <w:type w:val="continuous"/>
          <w:pgSz w:w="11906" w:h="16838"/>
          <w:pgMar w:top="1021" w:right="1021" w:bottom="1021" w:left="1021" w:header="709" w:footer="709" w:gutter="0"/>
          <w:cols w:num="2" w:space="708"/>
          <w:docGrid w:linePitch="360"/>
        </w:sectPr>
      </w:pPr>
    </w:p>
    <w:p w:rsidR="0067073C" w:rsidRPr="00E023CC" w:rsidRDefault="00237388" w:rsidP="0067073C">
      <w:pPr>
        <w:shd w:val="clear" w:color="auto" w:fill="FFFFFF" w:themeFill="background1"/>
        <w:spacing w:after="0" w:line="240" w:lineRule="auto"/>
        <w:jc w:val="both"/>
        <w:textAlignment w:val="baseline"/>
        <w:rPr>
          <w:rFonts w:ascii="Arial" w:hAnsi="Arial" w:cs="Arial"/>
          <w:color w:val="414145"/>
          <w:sz w:val="16"/>
          <w:szCs w:val="16"/>
        </w:rPr>
      </w:pPr>
      <w:r w:rsidRPr="00E023CC">
        <w:rPr>
          <w:rFonts w:ascii="Arial" w:hAnsi="Arial" w:cs="Arial"/>
          <w:color w:val="313131"/>
          <w:sz w:val="16"/>
          <w:szCs w:val="16"/>
          <w:shd w:val="clear" w:color="auto" w:fill="FFFFFF" w:themeFill="background1"/>
        </w:rPr>
        <w:lastRenderedPageBreak/>
        <w:tab/>
      </w:r>
      <w:r w:rsidR="0067073C" w:rsidRPr="00E023CC">
        <w:rPr>
          <w:rFonts w:ascii="Arial" w:hAnsi="Arial" w:cs="Arial"/>
          <w:color w:val="414145"/>
          <w:sz w:val="16"/>
          <w:szCs w:val="16"/>
        </w:rPr>
        <w:t>Stambeni prostor za povremeno stanovanje čini svaka zgrada ili dio zgrade ili stan koji se koriste povremeno ili sezonski</w:t>
      </w:r>
      <w:r w:rsidR="001F7C8B" w:rsidRPr="00E023CC">
        <w:rPr>
          <w:rFonts w:ascii="Arial" w:hAnsi="Arial" w:cs="Arial"/>
          <w:color w:val="414145"/>
          <w:sz w:val="16"/>
          <w:szCs w:val="16"/>
        </w:rPr>
        <w:t xml:space="preserve"> (kuće za odmo</w:t>
      </w:r>
      <w:r w:rsidR="00003C8A" w:rsidRPr="00E023CC">
        <w:rPr>
          <w:rFonts w:ascii="Arial" w:hAnsi="Arial" w:cs="Arial"/>
          <w:color w:val="414145"/>
          <w:sz w:val="16"/>
          <w:szCs w:val="16"/>
        </w:rPr>
        <w:t>r, nekretnine za iznajmljivanje…)</w:t>
      </w:r>
      <w:r w:rsidR="0067073C" w:rsidRPr="00E023CC">
        <w:rPr>
          <w:rFonts w:ascii="Arial" w:hAnsi="Arial" w:cs="Arial"/>
          <w:color w:val="414145"/>
          <w:sz w:val="16"/>
          <w:szCs w:val="16"/>
        </w:rPr>
        <w:t xml:space="preserve">. </w:t>
      </w:r>
    </w:p>
    <w:p w:rsidR="0067073C" w:rsidRPr="00E023CC" w:rsidRDefault="0067073C" w:rsidP="001A64E2">
      <w:pPr>
        <w:shd w:val="clear" w:color="auto" w:fill="FFFFFF" w:themeFill="background1"/>
        <w:spacing w:after="0" w:line="240" w:lineRule="auto"/>
        <w:jc w:val="both"/>
        <w:textAlignment w:val="baseline"/>
        <w:rPr>
          <w:rFonts w:ascii="Arial" w:hAnsi="Arial" w:cs="Arial"/>
          <w:color w:val="414145"/>
          <w:sz w:val="16"/>
          <w:szCs w:val="16"/>
        </w:rPr>
      </w:pPr>
      <w:r w:rsidRPr="00E023CC">
        <w:rPr>
          <w:rFonts w:ascii="Arial" w:hAnsi="Arial" w:cs="Arial"/>
          <w:color w:val="313131"/>
          <w:sz w:val="16"/>
          <w:szCs w:val="16"/>
          <w:shd w:val="clear" w:color="auto" w:fill="FFFFFF" w:themeFill="background1"/>
        </w:rPr>
        <w:tab/>
      </w:r>
      <w:r w:rsidR="00370D24" w:rsidRPr="00E023CC">
        <w:rPr>
          <w:rFonts w:ascii="Arial" w:hAnsi="Arial" w:cs="Arial"/>
          <w:color w:val="414145"/>
          <w:sz w:val="16"/>
          <w:szCs w:val="16"/>
        </w:rPr>
        <w:t>Neizgrađenim građevinskim zemljištem smatra se zemljište koje svojom veličinom i oblikom ispunjava uvjete za građenje i opremljeno je najmanje pristupnom cestom, objektima za opskrbu električnom energijom i vodom prema mjesnim prilikama, a na kojemu se, u skladu s prostornim planom, mogu graditi građevine, na kojemu nije izgrađena nikakva građevina ili na kojemu postoji privremena građevina za čije građenje nije potrebna građevinska dozvola. Neizgrađenim građevinskim zemljištem smatra se i zemljište na kojemu se nalaze ostaci nekadašnje građevine, odnosno na kojemu je započeto građenje</w:t>
      </w:r>
      <w:r w:rsidR="0080644D" w:rsidRPr="00E023CC">
        <w:rPr>
          <w:rFonts w:ascii="Arial" w:hAnsi="Arial" w:cs="Arial"/>
          <w:color w:val="414145"/>
          <w:sz w:val="16"/>
          <w:szCs w:val="16"/>
        </w:rPr>
        <w:t xml:space="preserve">.       </w:t>
      </w:r>
    </w:p>
    <w:p w:rsidR="00D86CF8" w:rsidRPr="00E023CC" w:rsidRDefault="0067073C" w:rsidP="001A64E2">
      <w:pPr>
        <w:shd w:val="clear" w:color="auto" w:fill="FFFFFF" w:themeFill="background1"/>
        <w:spacing w:after="0" w:line="240" w:lineRule="auto"/>
        <w:jc w:val="both"/>
        <w:textAlignment w:val="baseline"/>
        <w:rPr>
          <w:rFonts w:ascii="Arial" w:hAnsi="Arial" w:cs="Arial"/>
          <w:color w:val="414145"/>
          <w:sz w:val="16"/>
          <w:szCs w:val="16"/>
        </w:rPr>
      </w:pPr>
      <w:r w:rsidRPr="00E023CC">
        <w:rPr>
          <w:rFonts w:ascii="Arial" w:hAnsi="Arial" w:cs="Arial"/>
          <w:color w:val="414145"/>
          <w:sz w:val="16"/>
          <w:szCs w:val="16"/>
        </w:rPr>
        <w:tab/>
      </w:r>
      <w:r w:rsidR="00235694" w:rsidRPr="00E023CC">
        <w:rPr>
          <w:rFonts w:ascii="Arial" w:hAnsi="Arial" w:cs="Arial"/>
          <w:color w:val="414145"/>
          <w:sz w:val="16"/>
          <w:szCs w:val="16"/>
        </w:rPr>
        <w:t>Porez na nekretnine ne plaća se na</w:t>
      </w:r>
      <w:r w:rsidRPr="00E023CC">
        <w:rPr>
          <w:rFonts w:ascii="Arial" w:hAnsi="Arial" w:cs="Arial"/>
          <w:color w:val="414145"/>
          <w:sz w:val="16"/>
          <w:szCs w:val="16"/>
        </w:rPr>
        <w:t xml:space="preserve"> nekretnine u vlasništvu jedinica lokalne samouprave te sakraln</w:t>
      </w:r>
      <w:r w:rsidR="00ED2DDC">
        <w:rPr>
          <w:rFonts w:ascii="Arial" w:hAnsi="Arial" w:cs="Arial"/>
          <w:color w:val="414145"/>
          <w:sz w:val="16"/>
          <w:szCs w:val="16"/>
        </w:rPr>
        <w:t>e</w:t>
      </w:r>
      <w:r w:rsidRPr="00E023CC">
        <w:rPr>
          <w:rFonts w:ascii="Arial" w:hAnsi="Arial" w:cs="Arial"/>
          <w:color w:val="414145"/>
          <w:sz w:val="16"/>
          <w:szCs w:val="16"/>
        </w:rPr>
        <w:t xml:space="preserve"> objek</w:t>
      </w:r>
      <w:r w:rsidR="00BC5BB5">
        <w:rPr>
          <w:rFonts w:ascii="Arial" w:hAnsi="Arial" w:cs="Arial"/>
          <w:color w:val="414145"/>
          <w:sz w:val="16"/>
          <w:szCs w:val="16"/>
        </w:rPr>
        <w:t>t</w:t>
      </w:r>
      <w:r w:rsidR="00ED2DDC">
        <w:rPr>
          <w:rFonts w:ascii="Arial" w:hAnsi="Arial" w:cs="Arial"/>
          <w:color w:val="414145"/>
          <w:sz w:val="16"/>
          <w:szCs w:val="16"/>
        </w:rPr>
        <w:t>e</w:t>
      </w:r>
      <w:r w:rsidRPr="00E023CC">
        <w:rPr>
          <w:rFonts w:ascii="Arial" w:hAnsi="Arial" w:cs="Arial"/>
          <w:color w:val="414145"/>
          <w:sz w:val="16"/>
          <w:szCs w:val="16"/>
        </w:rPr>
        <w:t>, i to samo</w:t>
      </w:r>
      <w:r w:rsidR="003226A0" w:rsidRPr="00E023CC">
        <w:rPr>
          <w:rFonts w:ascii="Arial" w:hAnsi="Arial" w:cs="Arial"/>
          <w:color w:val="414145"/>
          <w:sz w:val="16"/>
          <w:szCs w:val="16"/>
        </w:rPr>
        <w:t xml:space="preserve"> u</w:t>
      </w:r>
      <w:r w:rsidRPr="00E023CC">
        <w:rPr>
          <w:rFonts w:ascii="Arial" w:hAnsi="Arial" w:cs="Arial"/>
          <w:color w:val="414145"/>
          <w:sz w:val="16"/>
          <w:szCs w:val="16"/>
        </w:rPr>
        <w:t xml:space="preserve"> dijelu u kojem se obavljaju vjerski obredi. </w:t>
      </w:r>
      <w:r w:rsidR="0080644D" w:rsidRPr="00E023CC">
        <w:rPr>
          <w:rFonts w:ascii="Arial" w:hAnsi="Arial" w:cs="Arial"/>
          <w:color w:val="414145"/>
          <w:sz w:val="16"/>
          <w:szCs w:val="16"/>
        </w:rPr>
        <w:t xml:space="preserve">    </w:t>
      </w:r>
      <w:r w:rsidR="0080644D" w:rsidRPr="00E023CC">
        <w:rPr>
          <w:rFonts w:ascii="Arial" w:hAnsi="Arial" w:cs="Arial"/>
          <w:color w:val="414145"/>
          <w:sz w:val="16"/>
          <w:szCs w:val="16"/>
        </w:rPr>
        <w:tab/>
      </w:r>
    </w:p>
    <w:p w:rsidR="00D86CF8" w:rsidRPr="00E023CC" w:rsidRDefault="00D86CF8" w:rsidP="001A64E2">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414145"/>
          <w:sz w:val="16"/>
          <w:szCs w:val="16"/>
        </w:rPr>
        <w:tab/>
      </w:r>
    </w:p>
    <w:p w:rsidR="00D86CF8" w:rsidRPr="00E023CC" w:rsidRDefault="00611DFB" w:rsidP="00D86CF8">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r w:rsidRPr="00E023CC">
        <w:rPr>
          <w:rStyle w:val="Naglaeno"/>
          <w:rFonts w:ascii="Arial" w:hAnsi="Arial" w:cs="Arial"/>
          <w:color w:val="313131"/>
          <w:sz w:val="16"/>
          <w:szCs w:val="16"/>
          <w:bdr w:val="none" w:sz="0" w:space="0" w:color="auto" w:frame="1"/>
          <w:shd w:val="clear" w:color="auto" w:fill="FFFFFF" w:themeFill="background1"/>
        </w:rPr>
        <w:t>3. Tko je obveznik plaćanja poreza?</w:t>
      </w:r>
    </w:p>
    <w:p w:rsidR="00D86CF8" w:rsidRPr="00E023CC" w:rsidRDefault="00D86CF8" w:rsidP="00D86CF8">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p>
    <w:p w:rsidR="00A3240A" w:rsidRPr="00E023CC" w:rsidRDefault="0080644D"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DF422C" w:rsidRPr="00E023CC">
        <w:rPr>
          <w:rFonts w:ascii="Arial" w:hAnsi="Arial" w:cs="Arial"/>
          <w:color w:val="313131"/>
          <w:sz w:val="16"/>
          <w:szCs w:val="16"/>
          <w:shd w:val="clear" w:color="auto" w:fill="FFFFFF" w:themeFill="background1"/>
        </w:rPr>
        <w:t>Porezni obveznik je svaka osoba koja nekretninu samostalno posjeduje (u smislu Zakona to je vlasnik nekretnine)</w:t>
      </w:r>
      <w:r w:rsidR="00531472" w:rsidRPr="00E023CC">
        <w:rPr>
          <w:rFonts w:ascii="Arial" w:hAnsi="Arial" w:cs="Arial"/>
          <w:color w:val="313131"/>
          <w:sz w:val="16"/>
          <w:szCs w:val="16"/>
          <w:shd w:val="clear" w:color="auto" w:fill="FFFFFF" w:themeFill="background1"/>
        </w:rPr>
        <w:t xml:space="preserve">. </w:t>
      </w:r>
    </w:p>
    <w:p w:rsidR="00D86CF8" w:rsidRPr="00E023CC" w:rsidRDefault="00A3240A" w:rsidP="00D86CF8">
      <w:pPr>
        <w:shd w:val="clear" w:color="auto" w:fill="FFFFFF" w:themeFill="background1"/>
        <w:spacing w:after="0" w:line="240" w:lineRule="auto"/>
        <w:jc w:val="both"/>
        <w:textAlignment w:val="baseline"/>
        <w:rPr>
          <w:rStyle w:val="apple-converted-space"/>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531472" w:rsidRPr="00E023CC">
        <w:rPr>
          <w:rFonts w:ascii="Arial" w:hAnsi="Arial" w:cs="Arial"/>
          <w:color w:val="313131"/>
          <w:sz w:val="16"/>
          <w:szCs w:val="16"/>
          <w:shd w:val="clear" w:color="auto" w:fill="FFFFFF" w:themeFill="background1"/>
        </w:rPr>
        <w:t>Porezni obveznik je</w:t>
      </w:r>
      <w:r w:rsidR="00DF422C" w:rsidRPr="00E023CC">
        <w:rPr>
          <w:rFonts w:ascii="Arial" w:hAnsi="Arial" w:cs="Arial"/>
          <w:color w:val="313131"/>
          <w:sz w:val="16"/>
          <w:szCs w:val="16"/>
          <w:shd w:val="clear" w:color="auto" w:fill="FFFFFF" w:themeFill="background1"/>
        </w:rPr>
        <w:t xml:space="preserve"> i nesamostalni posjednik ako je porezna obveza pravnim poslom (ugovorom) prenesena na </w:t>
      </w:r>
      <w:r w:rsidR="001E5A25" w:rsidRPr="00E023CC">
        <w:rPr>
          <w:rFonts w:ascii="Arial" w:hAnsi="Arial" w:cs="Arial"/>
          <w:color w:val="313131"/>
          <w:sz w:val="16"/>
          <w:szCs w:val="16"/>
          <w:shd w:val="clear" w:color="auto" w:fill="FFFFFF" w:themeFill="background1"/>
        </w:rPr>
        <w:t>nesamostalnog posjednika</w:t>
      </w:r>
      <w:r w:rsidR="00FF35AC" w:rsidRPr="00E023CC">
        <w:rPr>
          <w:rFonts w:ascii="Arial" w:hAnsi="Arial" w:cs="Arial"/>
          <w:color w:val="313131"/>
          <w:sz w:val="16"/>
          <w:szCs w:val="16"/>
          <w:shd w:val="clear" w:color="auto" w:fill="FFFFFF" w:themeFill="background1"/>
        </w:rPr>
        <w:t xml:space="preserve">, </w:t>
      </w:r>
      <w:r w:rsidR="00DF422C" w:rsidRPr="00E023CC">
        <w:rPr>
          <w:rFonts w:ascii="Arial" w:hAnsi="Arial" w:cs="Arial"/>
          <w:color w:val="313131"/>
          <w:sz w:val="16"/>
          <w:szCs w:val="16"/>
          <w:shd w:val="clear" w:color="auto" w:fill="FFFFFF" w:themeFill="background1"/>
        </w:rPr>
        <w:t>ako se koristi nekretnina u vlasništvu općine, grada</w:t>
      </w:r>
      <w:r w:rsidR="001E5A25" w:rsidRPr="00E023CC">
        <w:rPr>
          <w:rFonts w:ascii="Arial" w:hAnsi="Arial" w:cs="Arial"/>
          <w:color w:val="313131"/>
          <w:sz w:val="16"/>
          <w:szCs w:val="16"/>
          <w:shd w:val="clear" w:color="auto" w:fill="FFFFFF" w:themeFill="background1"/>
        </w:rPr>
        <w:t>,</w:t>
      </w:r>
      <w:r w:rsidR="00DF422C" w:rsidRPr="00E023CC">
        <w:rPr>
          <w:rFonts w:ascii="Arial" w:hAnsi="Arial" w:cs="Arial"/>
          <w:color w:val="313131"/>
          <w:sz w:val="16"/>
          <w:szCs w:val="16"/>
          <w:shd w:val="clear" w:color="auto" w:fill="FFFFFF" w:themeFill="background1"/>
        </w:rPr>
        <w:t xml:space="preserve"> županije ili Republike Hrvatske, </w:t>
      </w:r>
      <w:r w:rsidRPr="00E023CC">
        <w:rPr>
          <w:rFonts w:ascii="Arial" w:hAnsi="Arial" w:cs="Arial"/>
          <w:color w:val="313131"/>
          <w:sz w:val="16"/>
          <w:szCs w:val="16"/>
          <w:shd w:val="clear" w:color="auto" w:fill="FFFFFF" w:themeFill="background1"/>
        </w:rPr>
        <w:t xml:space="preserve">također </w:t>
      </w:r>
      <w:r w:rsidR="00DF422C" w:rsidRPr="00E023CC">
        <w:rPr>
          <w:rFonts w:ascii="Arial" w:hAnsi="Arial" w:cs="Arial"/>
          <w:color w:val="313131"/>
          <w:sz w:val="16"/>
          <w:szCs w:val="16"/>
          <w:shd w:val="clear" w:color="auto" w:fill="FFFFFF" w:themeFill="background1"/>
        </w:rPr>
        <w:t>ako nema valjani pravni temelj posjedovanja nekretnine</w:t>
      </w:r>
      <w:r w:rsidR="001E5A25" w:rsidRPr="00E023CC">
        <w:rPr>
          <w:rFonts w:ascii="Arial" w:hAnsi="Arial" w:cs="Arial"/>
          <w:color w:val="313131"/>
          <w:sz w:val="16"/>
          <w:szCs w:val="16"/>
          <w:shd w:val="clear" w:color="auto" w:fill="FFFFFF" w:themeFill="background1"/>
        </w:rPr>
        <w:t xml:space="preserve"> ili je vlasnik nepoznat</w:t>
      </w:r>
      <w:r w:rsidR="00611DFB" w:rsidRPr="00E023CC">
        <w:rPr>
          <w:rFonts w:ascii="Arial" w:hAnsi="Arial" w:cs="Arial"/>
          <w:color w:val="313131"/>
          <w:sz w:val="16"/>
          <w:szCs w:val="16"/>
          <w:shd w:val="clear" w:color="auto" w:fill="FFFFFF" w:themeFill="background1"/>
        </w:rPr>
        <w:t>. Ako porezni obveznik nije poznat (napuštene nekretnine), sama nekretnina posta</w:t>
      </w:r>
      <w:r w:rsidR="0080644D" w:rsidRPr="00E023CC">
        <w:rPr>
          <w:rFonts w:ascii="Arial" w:hAnsi="Arial" w:cs="Arial"/>
          <w:color w:val="313131"/>
          <w:sz w:val="16"/>
          <w:szCs w:val="16"/>
          <w:shd w:val="clear" w:color="auto" w:fill="FFFFFF" w:themeFill="background1"/>
        </w:rPr>
        <w:t>je obveznik poreza.</w:t>
      </w:r>
      <w:r w:rsidR="00611DFB" w:rsidRPr="00E023CC">
        <w:rPr>
          <w:rStyle w:val="apple-converted-space"/>
          <w:rFonts w:ascii="Arial" w:hAnsi="Arial" w:cs="Arial"/>
          <w:color w:val="313131"/>
          <w:sz w:val="16"/>
          <w:szCs w:val="16"/>
          <w:shd w:val="clear" w:color="auto" w:fill="FFFFFF" w:themeFill="background1"/>
        </w:rPr>
        <w:t> </w:t>
      </w:r>
    </w:p>
    <w:p w:rsidR="00E14B14" w:rsidRPr="00E023CC" w:rsidRDefault="00E14B14" w:rsidP="00D86CF8">
      <w:pPr>
        <w:shd w:val="clear" w:color="auto" w:fill="FFFFFF" w:themeFill="background1"/>
        <w:spacing w:after="0" w:line="240" w:lineRule="auto"/>
        <w:jc w:val="both"/>
        <w:textAlignment w:val="baseline"/>
        <w:rPr>
          <w:rStyle w:val="apple-converted-space"/>
          <w:rFonts w:ascii="Arial" w:hAnsi="Arial" w:cs="Arial"/>
          <w:color w:val="313131"/>
          <w:sz w:val="16"/>
          <w:szCs w:val="16"/>
          <w:shd w:val="clear" w:color="auto" w:fill="FFFFFF" w:themeFill="background1"/>
        </w:rPr>
      </w:pPr>
      <w:r w:rsidRPr="00E023CC">
        <w:rPr>
          <w:rStyle w:val="apple-converted-space"/>
          <w:rFonts w:ascii="Arial" w:hAnsi="Arial" w:cs="Arial"/>
          <w:color w:val="313131"/>
          <w:sz w:val="16"/>
          <w:szCs w:val="16"/>
          <w:shd w:val="clear" w:color="auto" w:fill="FFFFFF" w:themeFill="background1"/>
        </w:rPr>
        <w:tab/>
        <w:t>Ako je porezna obveza pravnim poslom – ugovorom prenesena na nesamostalnog posjednika, sukladno članku 51. stavak 1. Zakona o lokalnim porezima, vlasnik solidarno jamči za</w:t>
      </w:r>
      <w:r w:rsidR="00AF47AA" w:rsidRPr="00E023CC">
        <w:rPr>
          <w:rStyle w:val="apple-converted-space"/>
          <w:rFonts w:ascii="Arial" w:hAnsi="Arial" w:cs="Arial"/>
          <w:color w:val="313131"/>
          <w:sz w:val="16"/>
          <w:szCs w:val="16"/>
          <w:shd w:val="clear" w:color="auto" w:fill="FFFFFF" w:themeFill="background1"/>
        </w:rPr>
        <w:t xml:space="preserve"> naplatu poreza.</w:t>
      </w:r>
    </w:p>
    <w:p w:rsidR="00D86CF8" w:rsidRPr="00E023CC" w:rsidRDefault="00611DFB" w:rsidP="00D86CF8">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r w:rsidRPr="00E023CC">
        <w:rPr>
          <w:rFonts w:ascii="Arial" w:hAnsi="Arial" w:cs="Arial"/>
          <w:color w:val="313131"/>
          <w:sz w:val="16"/>
          <w:szCs w:val="16"/>
          <w:shd w:val="clear" w:color="auto" w:fill="FFFFFF" w:themeFill="background1"/>
        </w:rPr>
        <w:br/>
      </w:r>
      <w:r w:rsidRPr="00E023CC">
        <w:rPr>
          <w:rStyle w:val="Naglaeno"/>
          <w:rFonts w:ascii="Arial" w:hAnsi="Arial" w:cs="Arial"/>
          <w:color w:val="313131"/>
          <w:sz w:val="16"/>
          <w:szCs w:val="16"/>
          <w:bdr w:val="none" w:sz="0" w:space="0" w:color="auto" w:frame="1"/>
          <w:shd w:val="clear" w:color="auto" w:fill="FFFFFF" w:themeFill="background1"/>
        </w:rPr>
        <w:t>4. Kako se izračunava porezna obveza?</w:t>
      </w:r>
    </w:p>
    <w:p w:rsidR="000D2DF1" w:rsidRPr="00E023CC" w:rsidRDefault="00611DFB"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br/>
      </w:r>
      <w:r w:rsidR="0080644D" w:rsidRPr="00E023CC">
        <w:rPr>
          <w:rFonts w:ascii="Arial" w:hAnsi="Arial" w:cs="Arial"/>
          <w:color w:val="313131"/>
          <w:sz w:val="16"/>
          <w:szCs w:val="16"/>
          <w:shd w:val="clear" w:color="auto" w:fill="FFFFFF" w:themeFill="background1"/>
        </w:rPr>
        <w:tab/>
      </w:r>
      <w:r w:rsidRPr="00E023CC">
        <w:rPr>
          <w:rFonts w:ascii="Arial" w:hAnsi="Arial" w:cs="Arial"/>
          <w:color w:val="313131"/>
          <w:sz w:val="16"/>
          <w:szCs w:val="16"/>
          <w:shd w:val="clear" w:color="auto" w:fill="FFFFFF" w:themeFill="background1"/>
        </w:rPr>
        <w:t>Porezna obveza obračunava se na ukupnu neto podnu površinu nekretnine (prostora koji je oporeziv) sukladno propisu o uvjetima i mjerilima za utvrđivanje zaštićene najamnine te na stvarnu površinu zemljišta.</w:t>
      </w:r>
    </w:p>
    <w:p w:rsidR="000D2DF1" w:rsidRPr="00E023CC" w:rsidRDefault="0080644D"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C63E63" w:rsidRPr="00E023CC">
        <w:rPr>
          <w:rFonts w:ascii="Arial" w:hAnsi="Arial" w:cs="Arial"/>
          <w:color w:val="313131"/>
          <w:sz w:val="16"/>
          <w:szCs w:val="16"/>
          <w:shd w:val="clear" w:color="auto" w:fill="FFFFFF" w:themeFill="background1"/>
        </w:rPr>
        <w:t xml:space="preserve">Godišnji iznos poreza po </w:t>
      </w:r>
      <w:r w:rsidR="00B33CA1" w:rsidRPr="00E023CC">
        <w:rPr>
          <w:rFonts w:ascii="Arial" w:hAnsi="Arial" w:cs="Arial"/>
          <w:color w:val="313131"/>
          <w:sz w:val="16"/>
          <w:szCs w:val="16"/>
          <w:shd w:val="clear" w:color="auto" w:fill="FFFFFF" w:themeFill="background1"/>
        </w:rPr>
        <w:t>kvadratnom metru</w:t>
      </w:r>
      <w:r w:rsidR="00C63E63" w:rsidRPr="00E023CC">
        <w:rPr>
          <w:rFonts w:ascii="Arial" w:hAnsi="Arial" w:cs="Arial"/>
          <w:color w:val="313131"/>
          <w:sz w:val="16"/>
          <w:szCs w:val="16"/>
          <w:shd w:val="clear" w:color="auto" w:fill="FFFFFF" w:themeFill="background1"/>
        </w:rPr>
        <w:t xml:space="preserve"> obračunske površine nekretnine utvrđuje se množenjem: vrijednosti boda (B), koeficijenta zone (Kz), koeficijenta namjene (Kn), koeficijenta stanja (Ks) i koeficijenta dobi (Kd)</w:t>
      </w:r>
      <w:r w:rsidR="00611DFB" w:rsidRPr="00E023CC">
        <w:rPr>
          <w:rFonts w:ascii="Arial" w:hAnsi="Arial" w:cs="Arial"/>
          <w:color w:val="313131"/>
          <w:sz w:val="16"/>
          <w:szCs w:val="16"/>
          <w:shd w:val="clear" w:color="auto" w:fill="FFFFFF" w:themeFill="background1"/>
        </w:rPr>
        <w:t>.</w:t>
      </w:r>
    </w:p>
    <w:p w:rsidR="00D86CF8" w:rsidRPr="00E023CC" w:rsidRDefault="0080644D" w:rsidP="00D86CF8">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r w:rsidRPr="00E023CC">
        <w:rPr>
          <w:rFonts w:ascii="Arial" w:hAnsi="Arial" w:cs="Arial"/>
          <w:color w:val="313131"/>
          <w:sz w:val="16"/>
          <w:szCs w:val="16"/>
        </w:rPr>
        <w:tab/>
      </w:r>
      <w:r w:rsidR="00611DFB" w:rsidRPr="00E023CC">
        <w:rPr>
          <w:rFonts w:ascii="Arial" w:hAnsi="Arial" w:cs="Arial"/>
          <w:color w:val="313131"/>
          <w:sz w:val="16"/>
          <w:szCs w:val="16"/>
          <w:shd w:val="clear" w:color="auto" w:fill="FFFFFF" w:themeFill="background1"/>
        </w:rPr>
        <w:br/>
      </w:r>
      <w:r w:rsidR="00611DFB" w:rsidRPr="00E023CC">
        <w:rPr>
          <w:rStyle w:val="Naglaeno"/>
          <w:rFonts w:ascii="Arial" w:hAnsi="Arial" w:cs="Arial"/>
          <w:color w:val="313131"/>
          <w:sz w:val="16"/>
          <w:szCs w:val="16"/>
          <w:bdr w:val="none" w:sz="0" w:space="0" w:color="auto" w:frame="1"/>
          <w:shd w:val="clear" w:color="auto" w:fill="FFFFFF" w:themeFill="background1"/>
        </w:rPr>
        <w:t>5. Kako se određuju parametri za izračun poreza?</w:t>
      </w:r>
    </w:p>
    <w:p w:rsidR="000D2DF1" w:rsidRPr="00E023CC" w:rsidRDefault="00611DFB"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br/>
      </w:r>
      <w:r w:rsidR="0080644D" w:rsidRPr="00E023CC">
        <w:rPr>
          <w:rFonts w:ascii="Arial" w:hAnsi="Arial" w:cs="Arial"/>
          <w:color w:val="313131"/>
          <w:sz w:val="16"/>
          <w:szCs w:val="16"/>
          <w:shd w:val="clear" w:color="auto" w:fill="FFFFFF" w:themeFill="background1"/>
        </w:rPr>
        <w:tab/>
      </w:r>
      <w:r w:rsidRPr="00E023CC">
        <w:rPr>
          <w:rFonts w:ascii="Arial" w:hAnsi="Arial" w:cs="Arial"/>
          <w:color w:val="313131"/>
          <w:sz w:val="16"/>
          <w:szCs w:val="16"/>
          <w:shd w:val="clear" w:color="auto" w:fill="FFFFFF" w:themeFill="background1"/>
        </w:rPr>
        <w:t xml:space="preserve">Zakonom o lokalnim porezima definirani su pojedini koeficijenti i raspon njihovih vrijednosti, a svaki grad (općina) unutar zakonskih okvira do 30. studenog 2017. </w:t>
      </w:r>
      <w:r w:rsidR="00B33CA1" w:rsidRPr="00E023CC">
        <w:rPr>
          <w:rFonts w:ascii="Arial" w:hAnsi="Arial" w:cs="Arial"/>
          <w:color w:val="313131"/>
          <w:sz w:val="16"/>
          <w:szCs w:val="16"/>
          <w:shd w:val="clear" w:color="auto" w:fill="FFFFFF" w:themeFill="background1"/>
        </w:rPr>
        <w:t xml:space="preserve">godine </w:t>
      </w:r>
      <w:r w:rsidRPr="00E023CC">
        <w:rPr>
          <w:rFonts w:ascii="Arial" w:hAnsi="Arial" w:cs="Arial"/>
          <w:color w:val="313131"/>
          <w:sz w:val="16"/>
          <w:szCs w:val="16"/>
          <w:shd w:val="clear" w:color="auto" w:fill="FFFFFF" w:themeFill="background1"/>
        </w:rPr>
        <w:t xml:space="preserve">treba donijeti odluke o vrijednosti boda, područjima zona, koeficijentima i rokovima plaćanja. </w:t>
      </w:r>
      <w:r w:rsidRPr="00E023CC">
        <w:rPr>
          <w:rFonts w:ascii="Arial" w:hAnsi="Arial" w:cs="Arial"/>
          <w:color w:val="313131"/>
          <w:sz w:val="16"/>
          <w:szCs w:val="16"/>
          <w:shd w:val="clear" w:color="auto" w:fill="FFFFFF" w:themeFill="background1"/>
        </w:rPr>
        <w:br/>
      </w:r>
      <w:r w:rsidR="0080644D" w:rsidRPr="00E023CC">
        <w:rPr>
          <w:rFonts w:ascii="Arial" w:hAnsi="Arial" w:cs="Arial"/>
          <w:color w:val="313131"/>
          <w:sz w:val="16"/>
          <w:szCs w:val="16"/>
          <w:shd w:val="clear" w:color="auto" w:fill="FFFFFF" w:themeFill="background1"/>
        </w:rPr>
        <w:tab/>
      </w:r>
      <w:r w:rsidRPr="00E023CC">
        <w:rPr>
          <w:rFonts w:ascii="Arial" w:hAnsi="Arial" w:cs="Arial"/>
          <w:color w:val="313131"/>
          <w:sz w:val="16"/>
          <w:szCs w:val="16"/>
          <w:shd w:val="clear" w:color="auto" w:fill="FFFFFF" w:themeFill="background1"/>
        </w:rPr>
        <w:t>Koeficijent zone ovisi o lokaciji nekretnine odnosno pogodnosti položaja i komunalnoj opremljenosti određenoga područja. Zakonom je određeno da je najviši koeficijent 1</w:t>
      </w:r>
      <w:r w:rsidR="00D641E0" w:rsidRPr="00E023CC">
        <w:rPr>
          <w:rFonts w:ascii="Arial" w:hAnsi="Arial" w:cs="Arial"/>
          <w:color w:val="313131"/>
          <w:sz w:val="16"/>
          <w:szCs w:val="16"/>
          <w:shd w:val="clear" w:color="auto" w:fill="FFFFFF" w:themeFill="background1"/>
        </w:rPr>
        <w:t>,0</w:t>
      </w:r>
      <w:r w:rsidRPr="00E023CC">
        <w:rPr>
          <w:rFonts w:ascii="Arial" w:hAnsi="Arial" w:cs="Arial"/>
          <w:color w:val="313131"/>
          <w:sz w:val="16"/>
          <w:szCs w:val="16"/>
          <w:shd w:val="clear" w:color="auto" w:fill="FFFFFF" w:themeFill="background1"/>
        </w:rPr>
        <w:t>, a</w:t>
      </w:r>
      <w:r w:rsidRPr="00E023CC">
        <w:rPr>
          <w:rFonts w:ascii="Arial" w:hAnsi="Arial" w:cs="Arial"/>
          <w:color w:val="313131"/>
          <w:sz w:val="16"/>
          <w:szCs w:val="16"/>
          <w:shd w:val="clear" w:color="auto" w:fill="F2F2F2"/>
        </w:rPr>
        <w:t xml:space="preserve"> </w:t>
      </w:r>
      <w:r w:rsidRPr="00E023CC">
        <w:rPr>
          <w:rFonts w:ascii="Arial" w:hAnsi="Arial" w:cs="Arial"/>
          <w:color w:val="313131"/>
          <w:sz w:val="16"/>
          <w:szCs w:val="16"/>
          <w:shd w:val="clear" w:color="auto" w:fill="FFFFFF" w:themeFill="background1"/>
        </w:rPr>
        <w:t>odnosi se na nekret</w:t>
      </w:r>
      <w:r w:rsidR="002F09F7" w:rsidRPr="00E023CC">
        <w:rPr>
          <w:rFonts w:ascii="Arial" w:hAnsi="Arial" w:cs="Arial"/>
          <w:color w:val="313131"/>
          <w:sz w:val="16"/>
          <w:szCs w:val="16"/>
          <w:shd w:val="clear" w:color="auto" w:fill="FFFFFF" w:themeFill="background1"/>
        </w:rPr>
        <w:t xml:space="preserve">nine u prvoj zoni </w:t>
      </w:r>
      <w:r w:rsidR="00557A3A">
        <w:rPr>
          <w:rFonts w:ascii="Arial" w:hAnsi="Arial" w:cs="Arial"/>
          <w:color w:val="313131"/>
          <w:sz w:val="16"/>
          <w:szCs w:val="16"/>
          <w:shd w:val="clear" w:color="auto" w:fill="FFFFFF" w:themeFill="background1"/>
        </w:rPr>
        <w:t>Općine</w:t>
      </w:r>
      <w:bookmarkStart w:id="0" w:name="_GoBack"/>
      <w:bookmarkEnd w:id="0"/>
      <w:r w:rsidRPr="00E023CC">
        <w:rPr>
          <w:rFonts w:ascii="Arial" w:hAnsi="Arial" w:cs="Arial"/>
          <w:color w:val="313131"/>
          <w:sz w:val="16"/>
          <w:szCs w:val="16"/>
          <w:shd w:val="clear" w:color="auto" w:fill="FFFFFF" w:themeFill="background1"/>
        </w:rPr>
        <w:t>.</w:t>
      </w:r>
    </w:p>
    <w:p w:rsidR="000D2DF1" w:rsidRPr="00E023CC" w:rsidRDefault="0080644D"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611DFB" w:rsidRPr="00E023CC">
        <w:rPr>
          <w:rFonts w:ascii="Arial" w:hAnsi="Arial" w:cs="Arial"/>
          <w:color w:val="313131"/>
          <w:sz w:val="16"/>
          <w:szCs w:val="16"/>
          <w:shd w:val="clear" w:color="auto" w:fill="FFFFFF" w:themeFill="background1"/>
        </w:rPr>
        <w:t xml:space="preserve">Koeficijent namjene ovisi o vrsti nekretnine. Zakonom je određeno da je za stambeni prostor koji služi za trajno stanovanje te za garažni prostor i druge pomoćne prostorije koeficijent </w:t>
      </w:r>
      <w:r w:rsidR="00D641E0" w:rsidRPr="00E023CC">
        <w:rPr>
          <w:rFonts w:ascii="Arial" w:hAnsi="Arial" w:cs="Arial"/>
          <w:color w:val="313131"/>
          <w:sz w:val="16"/>
          <w:szCs w:val="16"/>
          <w:shd w:val="clear" w:color="auto" w:fill="FFFFFF" w:themeFill="background1"/>
        </w:rPr>
        <w:t>1,0</w:t>
      </w:r>
      <w:r w:rsidR="00611DFB" w:rsidRPr="00E023CC">
        <w:rPr>
          <w:rFonts w:ascii="Arial" w:hAnsi="Arial" w:cs="Arial"/>
          <w:color w:val="313131"/>
          <w:sz w:val="16"/>
          <w:szCs w:val="16"/>
          <w:shd w:val="clear" w:color="auto" w:fill="FFFFFF" w:themeFill="background1"/>
        </w:rPr>
        <w:t>. Za ostale prostore zakonom je predviđen široki raspon koeficijenata. Tako za stambeni prostor koji ne služi za trajno stanovanje (kuće za odmor, prazni stanovi) te za stambeni prostor koji služi građanima za iznajmljivanje koeficijent može biti od 1</w:t>
      </w:r>
      <w:r w:rsidR="00D641E0" w:rsidRPr="00E023CC">
        <w:rPr>
          <w:rFonts w:ascii="Arial" w:hAnsi="Arial" w:cs="Arial"/>
          <w:color w:val="313131"/>
          <w:sz w:val="16"/>
          <w:szCs w:val="16"/>
          <w:shd w:val="clear" w:color="auto" w:fill="FFFFFF" w:themeFill="background1"/>
        </w:rPr>
        <w:t>,0</w:t>
      </w:r>
      <w:r w:rsidR="00611DFB" w:rsidRPr="00E023CC">
        <w:rPr>
          <w:rFonts w:ascii="Arial" w:hAnsi="Arial" w:cs="Arial"/>
          <w:color w:val="313131"/>
          <w:sz w:val="16"/>
          <w:szCs w:val="16"/>
          <w:shd w:val="clear" w:color="auto" w:fill="FFFFFF" w:themeFill="background1"/>
        </w:rPr>
        <w:t xml:space="preserve"> do 6</w:t>
      </w:r>
      <w:r w:rsidR="00D641E0" w:rsidRPr="00E023CC">
        <w:rPr>
          <w:rFonts w:ascii="Arial" w:hAnsi="Arial" w:cs="Arial"/>
          <w:color w:val="313131"/>
          <w:sz w:val="16"/>
          <w:szCs w:val="16"/>
          <w:shd w:val="clear" w:color="auto" w:fill="FFFFFF" w:themeFill="background1"/>
        </w:rPr>
        <w:t>,0</w:t>
      </w:r>
      <w:r w:rsidR="00611DFB" w:rsidRPr="00E023CC">
        <w:rPr>
          <w:rFonts w:ascii="Arial" w:hAnsi="Arial" w:cs="Arial"/>
          <w:color w:val="313131"/>
          <w:sz w:val="16"/>
          <w:szCs w:val="16"/>
          <w:shd w:val="clear" w:color="auto" w:fill="FFFFFF" w:themeFill="background1"/>
        </w:rPr>
        <w:t>, a za poslovne prostore od 1</w:t>
      </w:r>
      <w:r w:rsidR="00D641E0" w:rsidRPr="00E023CC">
        <w:rPr>
          <w:rFonts w:ascii="Arial" w:hAnsi="Arial" w:cs="Arial"/>
          <w:color w:val="313131"/>
          <w:sz w:val="16"/>
          <w:szCs w:val="16"/>
          <w:shd w:val="clear" w:color="auto" w:fill="FFFFFF" w:themeFill="background1"/>
        </w:rPr>
        <w:t>,0</w:t>
      </w:r>
      <w:r w:rsidR="00611DFB" w:rsidRPr="00E023CC">
        <w:rPr>
          <w:rFonts w:ascii="Arial" w:hAnsi="Arial" w:cs="Arial"/>
          <w:color w:val="313131"/>
          <w:sz w:val="16"/>
          <w:szCs w:val="16"/>
          <w:shd w:val="clear" w:color="auto" w:fill="FFFFFF" w:themeFill="background1"/>
        </w:rPr>
        <w:t xml:space="preserve"> do 10</w:t>
      </w:r>
      <w:r w:rsidR="00D641E0" w:rsidRPr="00E023CC">
        <w:rPr>
          <w:rFonts w:ascii="Arial" w:hAnsi="Arial" w:cs="Arial"/>
          <w:color w:val="313131"/>
          <w:sz w:val="16"/>
          <w:szCs w:val="16"/>
          <w:shd w:val="clear" w:color="auto" w:fill="FFFFFF" w:themeFill="background1"/>
        </w:rPr>
        <w:t>,0</w:t>
      </w:r>
      <w:r w:rsidR="00611DFB" w:rsidRPr="00E023CC">
        <w:rPr>
          <w:rFonts w:ascii="Arial" w:hAnsi="Arial" w:cs="Arial"/>
          <w:color w:val="313131"/>
          <w:sz w:val="16"/>
          <w:szCs w:val="16"/>
          <w:shd w:val="clear" w:color="auto" w:fill="FFFFFF" w:themeFill="background1"/>
        </w:rPr>
        <w:t>.</w:t>
      </w:r>
    </w:p>
    <w:p w:rsidR="000D2DF1" w:rsidRPr="00E023CC" w:rsidRDefault="0080644D"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611DFB" w:rsidRPr="00E023CC">
        <w:rPr>
          <w:rFonts w:ascii="Arial" w:hAnsi="Arial" w:cs="Arial"/>
          <w:color w:val="313131"/>
          <w:sz w:val="16"/>
          <w:szCs w:val="16"/>
          <w:shd w:val="clear" w:color="auto" w:fill="FFFFFF" w:themeFill="background1"/>
        </w:rPr>
        <w:t>Koeficijent stanja kreće se od 0,8 do 1,2 pri čemu se koeficijent</w:t>
      </w:r>
      <w:r w:rsidR="00D838E6" w:rsidRPr="00E023CC">
        <w:rPr>
          <w:rFonts w:ascii="Arial" w:hAnsi="Arial" w:cs="Arial"/>
          <w:color w:val="313131"/>
          <w:sz w:val="16"/>
          <w:szCs w:val="16"/>
          <w:shd w:val="clear" w:color="auto" w:fill="FFFFFF" w:themeFill="background1"/>
        </w:rPr>
        <w:t xml:space="preserve"> 0,8</w:t>
      </w:r>
      <w:r w:rsidR="00611DFB" w:rsidRPr="00E023CC">
        <w:rPr>
          <w:rFonts w:ascii="Arial" w:hAnsi="Arial" w:cs="Arial"/>
          <w:color w:val="313131"/>
          <w:sz w:val="16"/>
          <w:szCs w:val="16"/>
          <w:shd w:val="clear" w:color="auto" w:fill="FFFFFF" w:themeFill="background1"/>
        </w:rPr>
        <w:t xml:space="preserve"> odnosi na prostore koji nisu prikladni za uporabu, koeficijent </w:t>
      </w:r>
      <w:r w:rsidR="00D641E0" w:rsidRPr="00E023CC">
        <w:rPr>
          <w:rFonts w:ascii="Arial" w:hAnsi="Arial" w:cs="Arial"/>
          <w:color w:val="313131"/>
          <w:sz w:val="16"/>
          <w:szCs w:val="16"/>
          <w:shd w:val="clear" w:color="auto" w:fill="FFFFFF" w:themeFill="background1"/>
        </w:rPr>
        <w:t>1,0</w:t>
      </w:r>
      <w:r w:rsidR="00611DFB" w:rsidRPr="00E023CC">
        <w:rPr>
          <w:rFonts w:ascii="Arial" w:hAnsi="Arial" w:cs="Arial"/>
          <w:color w:val="313131"/>
          <w:sz w:val="16"/>
          <w:szCs w:val="16"/>
          <w:shd w:val="clear" w:color="auto" w:fill="FFFFFF" w:themeFill="background1"/>
        </w:rPr>
        <w:t xml:space="preserve"> za prostore koji su prikladni za uporabu sukladno svojoj namjeni, a koeficijent 1,2 za prostore koji su prikladni za uporabu i raspolažu dodatnim sadržajima</w:t>
      </w:r>
      <w:r w:rsidR="00D838E6" w:rsidRPr="00E023CC">
        <w:rPr>
          <w:rFonts w:ascii="Arial" w:hAnsi="Arial" w:cs="Arial"/>
          <w:color w:val="313131"/>
          <w:sz w:val="16"/>
          <w:szCs w:val="16"/>
          <w:shd w:val="clear" w:color="auto" w:fill="FFFFFF" w:themeFill="background1"/>
        </w:rPr>
        <w:t xml:space="preserve"> (bazeni, saune, sportski tereni…)</w:t>
      </w:r>
      <w:r w:rsidR="00611DFB" w:rsidRPr="00E023CC">
        <w:rPr>
          <w:rFonts w:ascii="Arial" w:hAnsi="Arial" w:cs="Arial"/>
          <w:color w:val="313131"/>
          <w:sz w:val="16"/>
          <w:szCs w:val="16"/>
          <w:shd w:val="clear" w:color="auto" w:fill="FFFFFF" w:themeFill="background1"/>
        </w:rPr>
        <w:t>.</w:t>
      </w:r>
    </w:p>
    <w:p w:rsidR="000D2DF1" w:rsidRPr="00E023CC" w:rsidRDefault="0080644D"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611DFB" w:rsidRPr="00E023CC">
        <w:rPr>
          <w:rFonts w:ascii="Arial" w:hAnsi="Arial" w:cs="Arial"/>
          <w:color w:val="313131"/>
          <w:sz w:val="16"/>
          <w:szCs w:val="16"/>
          <w:shd w:val="clear" w:color="auto" w:fill="FFFFFF" w:themeFill="background1"/>
        </w:rPr>
        <w:t xml:space="preserve">Koeficijent dobi ovisi o godini izgradnje. Zakonom je određeno da je za nekretnine izgrađene do 1940. godine koeficijent 0,8, za nekretnine izgrađene od 1941. do 1970. godine 0,9, za nekretnine izgrađene od 1971. do 1987. godine </w:t>
      </w:r>
      <w:r w:rsidR="00D641E0" w:rsidRPr="00E023CC">
        <w:rPr>
          <w:rFonts w:ascii="Arial" w:hAnsi="Arial" w:cs="Arial"/>
          <w:color w:val="313131"/>
          <w:sz w:val="16"/>
          <w:szCs w:val="16"/>
          <w:shd w:val="clear" w:color="auto" w:fill="FFFFFF" w:themeFill="background1"/>
        </w:rPr>
        <w:t>1,0</w:t>
      </w:r>
      <w:r w:rsidR="00611DFB" w:rsidRPr="00E023CC">
        <w:rPr>
          <w:rFonts w:ascii="Arial" w:hAnsi="Arial" w:cs="Arial"/>
          <w:color w:val="313131"/>
          <w:sz w:val="16"/>
          <w:szCs w:val="16"/>
          <w:shd w:val="clear" w:color="auto" w:fill="FFFFFF" w:themeFill="background1"/>
        </w:rPr>
        <w:t>, za nekretnine izgrađene od 1988. do 2005. godine 1,1 te za nekretnine izgrađene od 2006. godine i dalje 1,2.</w:t>
      </w:r>
    </w:p>
    <w:p w:rsidR="00D86CF8" w:rsidRPr="00E023CC" w:rsidRDefault="00611DFB" w:rsidP="00D86CF8">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r w:rsidRPr="00E023CC">
        <w:rPr>
          <w:rFonts w:ascii="Arial" w:hAnsi="Arial" w:cs="Arial"/>
          <w:color w:val="313131"/>
          <w:sz w:val="16"/>
          <w:szCs w:val="16"/>
          <w:shd w:val="clear" w:color="auto" w:fill="FFFFFF" w:themeFill="background1"/>
        </w:rPr>
        <w:br/>
      </w:r>
      <w:r w:rsidRPr="00E023CC">
        <w:rPr>
          <w:rStyle w:val="Naglaeno"/>
          <w:rFonts w:ascii="Arial" w:hAnsi="Arial" w:cs="Arial"/>
          <w:color w:val="313131"/>
          <w:sz w:val="16"/>
          <w:szCs w:val="16"/>
          <w:bdr w:val="none" w:sz="0" w:space="0" w:color="auto" w:frame="1"/>
          <w:shd w:val="clear" w:color="auto" w:fill="FFFFFF" w:themeFill="background1"/>
        </w:rPr>
        <w:t>6. Koje podatke trebate dostaviti?</w:t>
      </w:r>
    </w:p>
    <w:p w:rsidR="000D2DF1" w:rsidRPr="00E023CC" w:rsidRDefault="000D2DF1"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p>
    <w:p w:rsidR="000D2DF1" w:rsidRPr="00E023CC" w:rsidRDefault="0080644D"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C821B2" w:rsidRPr="00E023CC">
        <w:rPr>
          <w:rFonts w:ascii="Arial" w:hAnsi="Arial" w:cs="Arial"/>
          <w:color w:val="313131"/>
          <w:sz w:val="16"/>
          <w:szCs w:val="16"/>
          <w:shd w:val="clear" w:color="auto" w:fill="FFFFFF" w:themeFill="background1"/>
        </w:rPr>
        <w:t>Jedinice lokalne samouprave su obvezne ustrojiti i voditi strukturiranu Evidenciju o nekretninama i poreznim obveznicima plaćanja poreza na nekretnine zbog pravilnog utvrđivanja činjenica bitnih za donošenje rješenja o porezu na nekretnine</w:t>
      </w:r>
      <w:r w:rsidR="00D16DF4" w:rsidRPr="00E023CC">
        <w:rPr>
          <w:rFonts w:ascii="Arial" w:hAnsi="Arial" w:cs="Arial"/>
          <w:color w:val="313131"/>
          <w:sz w:val="16"/>
          <w:szCs w:val="16"/>
          <w:shd w:val="clear" w:color="auto" w:fill="FFFFFF" w:themeFill="background1"/>
        </w:rPr>
        <w:t xml:space="preserve">. U tu svrhu potrebno je popuniti sve podatke </w:t>
      </w:r>
      <w:r w:rsidR="00C821B2" w:rsidRPr="00E023CC">
        <w:rPr>
          <w:rFonts w:ascii="Arial" w:hAnsi="Arial" w:cs="Arial"/>
          <w:color w:val="313131"/>
          <w:sz w:val="16"/>
          <w:szCs w:val="16"/>
          <w:shd w:val="clear" w:color="auto" w:fill="FFFFFF" w:themeFill="background1"/>
        </w:rPr>
        <w:t>na priloženim obrascima</w:t>
      </w:r>
      <w:r w:rsidR="00D16DF4" w:rsidRPr="00E023CC">
        <w:rPr>
          <w:rFonts w:ascii="Arial" w:hAnsi="Arial" w:cs="Arial"/>
          <w:color w:val="313131"/>
          <w:sz w:val="16"/>
          <w:szCs w:val="16"/>
          <w:shd w:val="clear" w:color="auto" w:fill="FFFFFF" w:themeFill="background1"/>
        </w:rPr>
        <w:t>, te ih dostaviti na način opisan u dopisu.</w:t>
      </w:r>
    </w:p>
    <w:p w:rsidR="000D2DF1" w:rsidRPr="00E023CC" w:rsidRDefault="0080644D" w:rsidP="00D86CF8">
      <w:pPr>
        <w:shd w:val="clear" w:color="auto" w:fill="FFFFFF" w:themeFill="background1"/>
        <w:spacing w:after="0" w:line="240" w:lineRule="auto"/>
        <w:jc w:val="both"/>
        <w:textAlignment w:val="baseline"/>
        <w:rPr>
          <w:rStyle w:val="apple-converted-space"/>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611DFB" w:rsidRPr="00E023CC">
        <w:rPr>
          <w:rFonts w:ascii="Arial" w:hAnsi="Arial" w:cs="Arial"/>
          <w:color w:val="313131"/>
          <w:sz w:val="16"/>
          <w:szCs w:val="16"/>
          <w:shd w:val="clear" w:color="auto" w:fill="FFFFFF" w:themeFill="background1"/>
        </w:rPr>
        <w:t>Krajnji rok za dostavu podataka je 31. listopada</w:t>
      </w:r>
      <w:r w:rsidR="002F09F7" w:rsidRPr="00E023CC">
        <w:rPr>
          <w:rFonts w:ascii="Arial" w:hAnsi="Arial" w:cs="Arial"/>
          <w:color w:val="313131"/>
          <w:sz w:val="16"/>
          <w:szCs w:val="16"/>
          <w:shd w:val="clear" w:color="auto" w:fill="FFFFFF" w:themeFill="background1"/>
        </w:rPr>
        <w:t xml:space="preserve"> 2017. godine</w:t>
      </w:r>
      <w:r w:rsidR="00611DFB" w:rsidRPr="00E023CC">
        <w:rPr>
          <w:rFonts w:ascii="Arial" w:hAnsi="Arial" w:cs="Arial"/>
          <w:color w:val="313131"/>
          <w:sz w:val="16"/>
          <w:szCs w:val="16"/>
          <w:shd w:val="clear" w:color="auto" w:fill="FFFFFF" w:themeFill="background1"/>
        </w:rPr>
        <w:t>.</w:t>
      </w:r>
      <w:r w:rsidR="00611DFB" w:rsidRPr="00E023CC">
        <w:rPr>
          <w:rStyle w:val="apple-converted-space"/>
          <w:rFonts w:ascii="Arial" w:hAnsi="Arial" w:cs="Arial"/>
          <w:color w:val="313131"/>
          <w:sz w:val="16"/>
          <w:szCs w:val="16"/>
          <w:shd w:val="clear" w:color="auto" w:fill="FFFFFF" w:themeFill="background1"/>
        </w:rPr>
        <w:t> </w:t>
      </w:r>
    </w:p>
    <w:p w:rsidR="00D86CF8" w:rsidRPr="00E023CC" w:rsidRDefault="00611DFB" w:rsidP="00D86CF8">
      <w:pPr>
        <w:shd w:val="clear" w:color="auto" w:fill="FFFFFF" w:themeFill="background1"/>
        <w:spacing w:after="0" w:line="240" w:lineRule="auto"/>
        <w:jc w:val="both"/>
        <w:textAlignment w:val="baseline"/>
        <w:rPr>
          <w:rStyle w:val="Naglaeno"/>
          <w:rFonts w:ascii="Arial" w:hAnsi="Arial" w:cs="Arial"/>
          <w:color w:val="313131"/>
          <w:sz w:val="16"/>
          <w:szCs w:val="16"/>
          <w:bdr w:val="none" w:sz="0" w:space="0" w:color="auto" w:frame="1"/>
          <w:shd w:val="clear" w:color="auto" w:fill="FFFFFF" w:themeFill="background1"/>
        </w:rPr>
      </w:pPr>
      <w:r w:rsidRPr="00E023CC">
        <w:rPr>
          <w:rFonts w:ascii="Arial" w:hAnsi="Arial" w:cs="Arial"/>
          <w:color w:val="313131"/>
          <w:sz w:val="16"/>
          <w:szCs w:val="16"/>
        </w:rPr>
        <w:br/>
      </w:r>
      <w:r w:rsidRPr="00E023CC">
        <w:rPr>
          <w:rStyle w:val="Naglaeno"/>
          <w:rFonts w:ascii="Arial" w:hAnsi="Arial" w:cs="Arial"/>
          <w:color w:val="313131"/>
          <w:sz w:val="16"/>
          <w:szCs w:val="16"/>
          <w:bdr w:val="none" w:sz="0" w:space="0" w:color="auto" w:frame="1"/>
          <w:shd w:val="clear" w:color="auto" w:fill="FFFFFF" w:themeFill="background1"/>
        </w:rPr>
        <w:t>7. Kada stiže porezno rješenje i koliko dugo je na snazi?</w:t>
      </w:r>
    </w:p>
    <w:p w:rsidR="00805D4F" w:rsidRPr="00E023CC" w:rsidRDefault="00611DFB"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br/>
      </w:r>
      <w:r w:rsidR="0080644D" w:rsidRPr="00E023CC">
        <w:rPr>
          <w:rFonts w:ascii="Arial" w:hAnsi="Arial" w:cs="Arial"/>
          <w:color w:val="313131"/>
          <w:sz w:val="16"/>
          <w:szCs w:val="16"/>
          <w:shd w:val="clear" w:color="auto" w:fill="FFFFFF" w:themeFill="background1"/>
        </w:rPr>
        <w:tab/>
      </w:r>
      <w:r w:rsidRPr="00E023CC">
        <w:rPr>
          <w:rFonts w:ascii="Arial" w:hAnsi="Arial" w:cs="Arial"/>
          <w:color w:val="313131"/>
          <w:sz w:val="16"/>
          <w:szCs w:val="16"/>
          <w:shd w:val="clear" w:color="auto" w:fill="FFFFFF" w:themeFill="background1"/>
        </w:rPr>
        <w:t>Na temelju pri</w:t>
      </w:r>
      <w:r w:rsidR="002F09F7" w:rsidRPr="00E023CC">
        <w:rPr>
          <w:rFonts w:ascii="Arial" w:hAnsi="Arial" w:cs="Arial"/>
          <w:color w:val="313131"/>
          <w:sz w:val="16"/>
          <w:szCs w:val="16"/>
          <w:shd w:val="clear" w:color="auto" w:fill="FFFFFF" w:themeFill="background1"/>
        </w:rPr>
        <w:t xml:space="preserve">kupljenih podataka </w:t>
      </w:r>
      <w:r w:rsidR="00557A3A">
        <w:rPr>
          <w:rFonts w:ascii="Arial" w:hAnsi="Arial" w:cs="Arial"/>
          <w:color w:val="313131"/>
          <w:sz w:val="16"/>
          <w:szCs w:val="16"/>
          <w:shd w:val="clear" w:color="auto" w:fill="FFFFFF" w:themeFill="background1"/>
        </w:rPr>
        <w:t>Općina</w:t>
      </w:r>
      <w:r w:rsidR="00805D4F" w:rsidRPr="00E023CC">
        <w:rPr>
          <w:rFonts w:ascii="Arial" w:hAnsi="Arial" w:cs="Arial"/>
          <w:color w:val="313131"/>
          <w:sz w:val="16"/>
          <w:szCs w:val="16"/>
          <w:shd w:val="clear" w:color="auto" w:fill="FFFFFF" w:themeFill="background1"/>
        </w:rPr>
        <w:t xml:space="preserve"> </w:t>
      </w:r>
      <w:r w:rsidRPr="00E023CC">
        <w:rPr>
          <w:rFonts w:ascii="Arial" w:hAnsi="Arial" w:cs="Arial"/>
          <w:color w:val="313131"/>
          <w:sz w:val="16"/>
          <w:szCs w:val="16"/>
          <w:shd w:val="clear" w:color="auto" w:fill="FFFFFF" w:themeFill="background1"/>
        </w:rPr>
        <w:t>donosi porezno rješenje kojim se utvrđuje porezni obveznik, iznos poreza po kvadratnom metru obračunske površine, obračunska površina, ukupni iznos poreza u godišnjem iznosu i rokovi plaćanja.</w:t>
      </w:r>
    </w:p>
    <w:p w:rsidR="00E023CC" w:rsidRPr="00E023CC" w:rsidRDefault="0080644D" w:rsidP="00D86CF8">
      <w:pPr>
        <w:shd w:val="clear" w:color="auto" w:fill="FFFFFF" w:themeFill="background1"/>
        <w:spacing w:after="0" w:line="240" w:lineRule="auto"/>
        <w:jc w:val="both"/>
        <w:textAlignment w:val="baseline"/>
        <w:rPr>
          <w:rFonts w:ascii="Arial" w:hAnsi="Arial" w:cs="Arial"/>
          <w:color w:val="313131"/>
          <w:sz w:val="16"/>
          <w:szCs w:val="16"/>
          <w:shd w:val="clear" w:color="auto" w:fill="FFFFFF" w:themeFill="background1"/>
        </w:rPr>
      </w:pPr>
      <w:r w:rsidRPr="00E023CC">
        <w:rPr>
          <w:rFonts w:ascii="Arial" w:hAnsi="Arial" w:cs="Arial"/>
          <w:color w:val="313131"/>
          <w:sz w:val="16"/>
          <w:szCs w:val="16"/>
          <w:shd w:val="clear" w:color="auto" w:fill="FFFFFF" w:themeFill="background1"/>
        </w:rPr>
        <w:tab/>
      </w:r>
      <w:r w:rsidR="00611DFB" w:rsidRPr="00E023CC">
        <w:rPr>
          <w:rFonts w:ascii="Arial" w:hAnsi="Arial" w:cs="Arial"/>
          <w:color w:val="313131"/>
          <w:sz w:val="16"/>
          <w:szCs w:val="16"/>
          <w:shd w:val="clear" w:color="auto" w:fill="FFFFFF" w:themeFill="background1"/>
        </w:rPr>
        <w:t>Rješenje o porezu na nekretnine donosi se do 31. ožujka za tekuću kalendarsku godinu prema stanju nekretnine i poreznog obveznika na dan 1. siječnja tekuće godine i takvo rješenje je na snazi dok ne nastane promjena koja je od utjecaja na utvrđivanje porezne obveze.</w:t>
      </w:r>
    </w:p>
    <w:p w:rsidR="00611DFB" w:rsidRPr="00E023CC" w:rsidRDefault="0080644D" w:rsidP="00D86CF8">
      <w:pPr>
        <w:shd w:val="clear" w:color="auto" w:fill="FFFFFF" w:themeFill="background1"/>
        <w:spacing w:after="0" w:line="240" w:lineRule="auto"/>
        <w:jc w:val="both"/>
        <w:textAlignment w:val="baseline"/>
        <w:rPr>
          <w:rFonts w:ascii="Arial" w:eastAsia="Times New Roman" w:hAnsi="Arial" w:cs="Arial"/>
          <w:sz w:val="16"/>
          <w:szCs w:val="16"/>
          <w:lang w:eastAsia="hr-HR"/>
        </w:rPr>
      </w:pPr>
      <w:r w:rsidRPr="00E023CC">
        <w:rPr>
          <w:rFonts w:ascii="Arial" w:hAnsi="Arial" w:cs="Arial"/>
          <w:color w:val="313131"/>
          <w:sz w:val="16"/>
          <w:szCs w:val="16"/>
          <w:shd w:val="clear" w:color="auto" w:fill="FFFFFF" w:themeFill="background1"/>
        </w:rPr>
        <w:tab/>
      </w:r>
      <w:r w:rsidR="00611DFB" w:rsidRPr="00E023CC">
        <w:rPr>
          <w:rFonts w:ascii="Arial" w:hAnsi="Arial" w:cs="Arial"/>
          <w:color w:val="313131"/>
          <w:sz w:val="16"/>
          <w:szCs w:val="16"/>
          <w:shd w:val="clear" w:color="auto" w:fill="FFFFFF" w:themeFill="background1"/>
        </w:rPr>
        <w:t>Sve promjene koje nastanu tijekom kalendarske godine, a od utjecaja su na utvrđivanje porezne obveze (tj. sve činjenice koje utječu na visinu obračuna i utvrđivanje osobe poreznog obveznika), primjenjuju se od sljedeće kalendarske godine.</w:t>
      </w:r>
    </w:p>
    <w:sectPr w:rsidR="00611DFB" w:rsidRPr="00E023CC" w:rsidSect="00696371">
      <w:type w:val="continuous"/>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29A6"/>
    <w:multiLevelType w:val="hybridMultilevel"/>
    <w:tmpl w:val="F5DC9B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F845020"/>
    <w:multiLevelType w:val="hybridMultilevel"/>
    <w:tmpl w:val="3B4085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3BF5426"/>
    <w:multiLevelType w:val="hybridMultilevel"/>
    <w:tmpl w:val="1C94E1CE"/>
    <w:lvl w:ilvl="0" w:tplc="F25E9BF8">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7DFF6B72"/>
    <w:multiLevelType w:val="hybridMultilevel"/>
    <w:tmpl w:val="9746CA8C"/>
    <w:lvl w:ilvl="0" w:tplc="F25E9BF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C0"/>
    <w:rsid w:val="00003C8A"/>
    <w:rsid w:val="00010BFD"/>
    <w:rsid w:val="00064DCF"/>
    <w:rsid w:val="00073545"/>
    <w:rsid w:val="00085E8C"/>
    <w:rsid w:val="000C5BFA"/>
    <w:rsid w:val="000D2B28"/>
    <w:rsid w:val="000D2DF1"/>
    <w:rsid w:val="000E7F17"/>
    <w:rsid w:val="00170B28"/>
    <w:rsid w:val="001A64E2"/>
    <w:rsid w:val="001B2ACD"/>
    <w:rsid w:val="001B5DC6"/>
    <w:rsid w:val="001E5A25"/>
    <w:rsid w:val="001E6C36"/>
    <w:rsid w:val="001F7C8B"/>
    <w:rsid w:val="00205EFB"/>
    <w:rsid w:val="00235694"/>
    <w:rsid w:val="00237388"/>
    <w:rsid w:val="002E1172"/>
    <w:rsid w:val="002F09F7"/>
    <w:rsid w:val="002F69C7"/>
    <w:rsid w:val="00304AD3"/>
    <w:rsid w:val="003226A0"/>
    <w:rsid w:val="003427B9"/>
    <w:rsid w:val="00367FA9"/>
    <w:rsid w:val="00370D24"/>
    <w:rsid w:val="00377050"/>
    <w:rsid w:val="00387C4F"/>
    <w:rsid w:val="003A09DF"/>
    <w:rsid w:val="003B0AD9"/>
    <w:rsid w:val="003E5A51"/>
    <w:rsid w:val="003E6997"/>
    <w:rsid w:val="00405875"/>
    <w:rsid w:val="004339AC"/>
    <w:rsid w:val="0044638C"/>
    <w:rsid w:val="004611CB"/>
    <w:rsid w:val="004656CB"/>
    <w:rsid w:val="004A0AFB"/>
    <w:rsid w:val="004E46AD"/>
    <w:rsid w:val="00514536"/>
    <w:rsid w:val="00531472"/>
    <w:rsid w:val="00533837"/>
    <w:rsid w:val="00544AC1"/>
    <w:rsid w:val="00557A3A"/>
    <w:rsid w:val="00576043"/>
    <w:rsid w:val="00611DFB"/>
    <w:rsid w:val="00625DF9"/>
    <w:rsid w:val="00643675"/>
    <w:rsid w:val="00663D99"/>
    <w:rsid w:val="0066776C"/>
    <w:rsid w:val="0067073C"/>
    <w:rsid w:val="00694482"/>
    <w:rsid w:val="00696371"/>
    <w:rsid w:val="006C5D14"/>
    <w:rsid w:val="006E4083"/>
    <w:rsid w:val="007761CD"/>
    <w:rsid w:val="007879C0"/>
    <w:rsid w:val="007B2951"/>
    <w:rsid w:val="007F0583"/>
    <w:rsid w:val="00805D4F"/>
    <w:rsid w:val="0080644D"/>
    <w:rsid w:val="008068BB"/>
    <w:rsid w:val="008770DB"/>
    <w:rsid w:val="008B6841"/>
    <w:rsid w:val="008C03E4"/>
    <w:rsid w:val="008C4A09"/>
    <w:rsid w:val="008D4BAB"/>
    <w:rsid w:val="009210FA"/>
    <w:rsid w:val="00927054"/>
    <w:rsid w:val="00933078"/>
    <w:rsid w:val="009728B9"/>
    <w:rsid w:val="0097602E"/>
    <w:rsid w:val="009A7B53"/>
    <w:rsid w:val="009C78CD"/>
    <w:rsid w:val="009E1A2D"/>
    <w:rsid w:val="00A04B91"/>
    <w:rsid w:val="00A3240A"/>
    <w:rsid w:val="00A74C05"/>
    <w:rsid w:val="00A8739B"/>
    <w:rsid w:val="00A97A9B"/>
    <w:rsid w:val="00AA50B7"/>
    <w:rsid w:val="00AD3CC3"/>
    <w:rsid w:val="00AD6EA1"/>
    <w:rsid w:val="00AF47AA"/>
    <w:rsid w:val="00B3314A"/>
    <w:rsid w:val="00B33CA1"/>
    <w:rsid w:val="00B52050"/>
    <w:rsid w:val="00B82474"/>
    <w:rsid w:val="00BA6564"/>
    <w:rsid w:val="00BB62BD"/>
    <w:rsid w:val="00BC5BB5"/>
    <w:rsid w:val="00C60B43"/>
    <w:rsid w:val="00C60FD2"/>
    <w:rsid w:val="00C63E63"/>
    <w:rsid w:val="00C821B2"/>
    <w:rsid w:val="00D16DF4"/>
    <w:rsid w:val="00D42287"/>
    <w:rsid w:val="00D57A05"/>
    <w:rsid w:val="00D641E0"/>
    <w:rsid w:val="00D838E6"/>
    <w:rsid w:val="00D86CF8"/>
    <w:rsid w:val="00D93512"/>
    <w:rsid w:val="00DE4AC9"/>
    <w:rsid w:val="00DE77D1"/>
    <w:rsid w:val="00DF422C"/>
    <w:rsid w:val="00E023CC"/>
    <w:rsid w:val="00E05175"/>
    <w:rsid w:val="00E14B14"/>
    <w:rsid w:val="00E23A2F"/>
    <w:rsid w:val="00E4242B"/>
    <w:rsid w:val="00EA5DE9"/>
    <w:rsid w:val="00EC4B93"/>
    <w:rsid w:val="00ED16D9"/>
    <w:rsid w:val="00ED2DDC"/>
    <w:rsid w:val="00F0003C"/>
    <w:rsid w:val="00F3427C"/>
    <w:rsid w:val="00F72B4F"/>
    <w:rsid w:val="00F970D0"/>
    <w:rsid w:val="00FA7246"/>
    <w:rsid w:val="00FB19FD"/>
    <w:rsid w:val="00FF1131"/>
    <w:rsid w:val="00FF2F23"/>
    <w:rsid w:val="00FF35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787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79C0"/>
    <w:rPr>
      <w:rFonts w:ascii="Times New Roman" w:eastAsia="Times New Roman" w:hAnsi="Times New Roman" w:cs="Times New Roman"/>
      <w:b/>
      <w:bCs/>
      <w:kern w:val="36"/>
      <w:sz w:val="48"/>
      <w:szCs w:val="48"/>
      <w:lang w:eastAsia="hr-HR"/>
    </w:rPr>
  </w:style>
  <w:style w:type="paragraph" w:styleId="StandardWeb">
    <w:name w:val="Normal (Web)"/>
    <w:basedOn w:val="Normal"/>
    <w:uiPriority w:val="99"/>
    <w:semiHidden/>
    <w:unhideWhenUsed/>
    <w:rsid w:val="007879C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7879C0"/>
  </w:style>
  <w:style w:type="character" w:styleId="Hiperveza">
    <w:name w:val="Hyperlink"/>
    <w:basedOn w:val="Zadanifontodlomka"/>
    <w:uiPriority w:val="99"/>
    <w:unhideWhenUsed/>
    <w:rsid w:val="007879C0"/>
    <w:rPr>
      <w:color w:val="0000FF"/>
      <w:u w:val="single"/>
    </w:rPr>
  </w:style>
  <w:style w:type="character" w:styleId="Naglaeno">
    <w:name w:val="Strong"/>
    <w:basedOn w:val="Zadanifontodlomka"/>
    <w:uiPriority w:val="22"/>
    <w:qFormat/>
    <w:rsid w:val="007879C0"/>
    <w:rPr>
      <w:b/>
      <w:bCs/>
    </w:rPr>
  </w:style>
  <w:style w:type="paragraph" w:styleId="Tekstbalonia">
    <w:name w:val="Balloon Text"/>
    <w:basedOn w:val="Normal"/>
    <w:link w:val="TekstbaloniaChar"/>
    <w:uiPriority w:val="99"/>
    <w:semiHidden/>
    <w:unhideWhenUsed/>
    <w:rsid w:val="007879C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79C0"/>
    <w:rPr>
      <w:rFonts w:ascii="Tahoma" w:hAnsi="Tahoma" w:cs="Tahoma"/>
      <w:sz w:val="16"/>
      <w:szCs w:val="16"/>
    </w:rPr>
  </w:style>
  <w:style w:type="paragraph" w:styleId="Odlomakpopisa">
    <w:name w:val="List Paragraph"/>
    <w:basedOn w:val="Normal"/>
    <w:uiPriority w:val="34"/>
    <w:qFormat/>
    <w:rsid w:val="00FF11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787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79C0"/>
    <w:rPr>
      <w:rFonts w:ascii="Times New Roman" w:eastAsia="Times New Roman" w:hAnsi="Times New Roman" w:cs="Times New Roman"/>
      <w:b/>
      <w:bCs/>
      <w:kern w:val="36"/>
      <w:sz w:val="48"/>
      <w:szCs w:val="48"/>
      <w:lang w:eastAsia="hr-HR"/>
    </w:rPr>
  </w:style>
  <w:style w:type="paragraph" w:styleId="StandardWeb">
    <w:name w:val="Normal (Web)"/>
    <w:basedOn w:val="Normal"/>
    <w:uiPriority w:val="99"/>
    <w:semiHidden/>
    <w:unhideWhenUsed/>
    <w:rsid w:val="007879C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7879C0"/>
  </w:style>
  <w:style w:type="character" w:styleId="Hiperveza">
    <w:name w:val="Hyperlink"/>
    <w:basedOn w:val="Zadanifontodlomka"/>
    <w:uiPriority w:val="99"/>
    <w:unhideWhenUsed/>
    <w:rsid w:val="007879C0"/>
    <w:rPr>
      <w:color w:val="0000FF"/>
      <w:u w:val="single"/>
    </w:rPr>
  </w:style>
  <w:style w:type="character" w:styleId="Naglaeno">
    <w:name w:val="Strong"/>
    <w:basedOn w:val="Zadanifontodlomka"/>
    <w:uiPriority w:val="22"/>
    <w:qFormat/>
    <w:rsid w:val="007879C0"/>
    <w:rPr>
      <w:b/>
      <w:bCs/>
    </w:rPr>
  </w:style>
  <w:style w:type="paragraph" w:styleId="Tekstbalonia">
    <w:name w:val="Balloon Text"/>
    <w:basedOn w:val="Normal"/>
    <w:link w:val="TekstbaloniaChar"/>
    <w:uiPriority w:val="99"/>
    <w:semiHidden/>
    <w:unhideWhenUsed/>
    <w:rsid w:val="007879C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79C0"/>
    <w:rPr>
      <w:rFonts w:ascii="Tahoma" w:hAnsi="Tahoma" w:cs="Tahoma"/>
      <w:sz w:val="16"/>
      <w:szCs w:val="16"/>
    </w:rPr>
  </w:style>
  <w:style w:type="paragraph" w:styleId="Odlomakpopisa">
    <w:name w:val="List Paragraph"/>
    <w:basedOn w:val="Normal"/>
    <w:uiPriority w:val="34"/>
    <w:qFormat/>
    <w:rsid w:val="00FF1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18594">
      <w:bodyDiv w:val="1"/>
      <w:marLeft w:val="0"/>
      <w:marRight w:val="0"/>
      <w:marTop w:val="0"/>
      <w:marBottom w:val="0"/>
      <w:divBdr>
        <w:top w:val="none" w:sz="0" w:space="0" w:color="auto"/>
        <w:left w:val="none" w:sz="0" w:space="0" w:color="auto"/>
        <w:bottom w:val="none" w:sz="0" w:space="0" w:color="auto"/>
        <w:right w:val="none" w:sz="0" w:space="0" w:color="auto"/>
      </w:divBdr>
      <w:divsChild>
        <w:div w:id="1513646275">
          <w:marLeft w:val="-225"/>
          <w:marRight w:val="-225"/>
          <w:marTop w:val="0"/>
          <w:marBottom w:val="0"/>
          <w:divBdr>
            <w:top w:val="none" w:sz="0" w:space="0" w:color="auto"/>
            <w:left w:val="none" w:sz="0" w:space="0" w:color="auto"/>
            <w:bottom w:val="none" w:sz="0" w:space="0" w:color="auto"/>
            <w:right w:val="none" w:sz="0" w:space="0" w:color="auto"/>
          </w:divBdr>
          <w:divsChild>
            <w:div w:id="1511214655">
              <w:marLeft w:val="0"/>
              <w:marRight w:val="0"/>
              <w:marTop w:val="0"/>
              <w:marBottom w:val="0"/>
              <w:divBdr>
                <w:top w:val="none" w:sz="0" w:space="0" w:color="auto"/>
                <w:left w:val="none" w:sz="0" w:space="0" w:color="auto"/>
                <w:bottom w:val="none" w:sz="0" w:space="0" w:color="auto"/>
                <w:right w:val="none" w:sz="0" w:space="0" w:color="auto"/>
              </w:divBdr>
            </w:div>
          </w:divsChild>
        </w:div>
        <w:div w:id="1617447039">
          <w:marLeft w:val="-225"/>
          <w:marRight w:val="-225"/>
          <w:marTop w:val="0"/>
          <w:marBottom w:val="0"/>
          <w:divBdr>
            <w:top w:val="none" w:sz="0" w:space="0" w:color="auto"/>
            <w:left w:val="none" w:sz="0" w:space="0" w:color="auto"/>
            <w:bottom w:val="none" w:sz="0" w:space="0" w:color="auto"/>
            <w:right w:val="none" w:sz="0" w:space="0" w:color="auto"/>
          </w:divBdr>
          <w:divsChild>
            <w:div w:id="1518618661">
              <w:marLeft w:val="0"/>
              <w:marRight w:val="0"/>
              <w:marTop w:val="0"/>
              <w:marBottom w:val="0"/>
              <w:divBdr>
                <w:top w:val="none" w:sz="0" w:space="0" w:color="auto"/>
                <w:left w:val="none" w:sz="0" w:space="0" w:color="auto"/>
                <w:bottom w:val="none" w:sz="0" w:space="0" w:color="auto"/>
                <w:right w:val="none" w:sz="0" w:space="0" w:color="auto"/>
              </w:divBdr>
              <w:divsChild>
                <w:div w:id="428426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A0EF-280A-43BD-BA89-A1D33106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1314</Words>
  <Characters>7493</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Vojković</dc:creator>
  <cp:lastModifiedBy>Korisnik</cp:lastModifiedBy>
  <cp:revision>4</cp:revision>
  <cp:lastPrinted>2017-07-17T08:22:00Z</cp:lastPrinted>
  <dcterms:created xsi:type="dcterms:W3CDTF">2017-07-17T08:23:00Z</dcterms:created>
  <dcterms:modified xsi:type="dcterms:W3CDTF">2017-07-19T07:28:00Z</dcterms:modified>
</cp:coreProperties>
</file>