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80" w:rsidRDefault="00394C80" w:rsidP="000760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14. Zakona o proračunu („Narodne novine“ br. 87/08 i 136/12) i čl. 32. Statuta Općine Sveti Filip i Jakov („Službeni glasnik Općine Sveti Filip i Jakov“ br. </w:t>
      </w:r>
      <w:r w:rsidR="000500E4">
        <w:rPr>
          <w:rFonts w:ascii="Times New Roman" w:hAnsi="Times New Roman" w:cs="Times New Roman"/>
          <w:sz w:val="24"/>
          <w:szCs w:val="24"/>
        </w:rPr>
        <w:t>4/14 – pročišćeni tekst i 06/14</w:t>
      </w:r>
      <w:r>
        <w:rPr>
          <w:rFonts w:ascii="Times New Roman" w:hAnsi="Times New Roman" w:cs="Times New Roman"/>
          <w:sz w:val="24"/>
          <w:szCs w:val="24"/>
        </w:rPr>
        <w:t>) Općinsko vijeće Općine Sveti Filip i Jakov, na svojoj</w:t>
      </w:r>
      <w:r w:rsidR="00EE37E3">
        <w:rPr>
          <w:rFonts w:ascii="Times New Roman" w:hAnsi="Times New Roman" w:cs="Times New Roman"/>
          <w:sz w:val="24"/>
          <w:szCs w:val="24"/>
        </w:rPr>
        <w:t xml:space="preserve"> </w:t>
      </w:r>
      <w:r w:rsidR="004F7025">
        <w:rPr>
          <w:rFonts w:ascii="Times New Roman" w:hAnsi="Times New Roman" w:cs="Times New Roman"/>
          <w:sz w:val="24"/>
          <w:szCs w:val="24"/>
        </w:rPr>
        <w:t>4</w:t>
      </w:r>
      <w:r w:rsidR="00D1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D10E0D">
        <w:rPr>
          <w:rFonts w:ascii="Times New Roman" w:hAnsi="Times New Roman" w:cs="Times New Roman"/>
          <w:sz w:val="24"/>
          <w:szCs w:val="24"/>
        </w:rPr>
        <w:t>2</w:t>
      </w:r>
      <w:r w:rsidR="00EE37E3">
        <w:rPr>
          <w:rFonts w:ascii="Times New Roman" w:hAnsi="Times New Roman" w:cs="Times New Roman"/>
          <w:sz w:val="24"/>
          <w:szCs w:val="24"/>
        </w:rPr>
        <w:t>0</w:t>
      </w:r>
      <w:r w:rsidR="00D10E0D">
        <w:rPr>
          <w:rFonts w:ascii="Times New Roman" w:hAnsi="Times New Roman" w:cs="Times New Roman"/>
          <w:sz w:val="24"/>
          <w:szCs w:val="24"/>
        </w:rPr>
        <w:t>. prosinca 201</w:t>
      </w:r>
      <w:r w:rsidR="00EE37E3">
        <w:rPr>
          <w:rFonts w:ascii="Times New Roman" w:hAnsi="Times New Roman" w:cs="Times New Roman"/>
          <w:sz w:val="24"/>
          <w:szCs w:val="24"/>
        </w:rPr>
        <w:t>7</w:t>
      </w:r>
      <w:r w:rsidR="00D10E0D">
        <w:rPr>
          <w:rFonts w:ascii="Times New Roman" w:hAnsi="Times New Roman" w:cs="Times New Roman"/>
          <w:sz w:val="24"/>
          <w:szCs w:val="24"/>
        </w:rPr>
        <w:t>.godine</w:t>
      </w:r>
    </w:p>
    <w:p w:rsidR="00394C80" w:rsidRDefault="00394C80" w:rsidP="00394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394C80" w:rsidRDefault="00394C80" w:rsidP="00394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izvršavanju Proračuna Općine Sveti Filip i Jakov za 201</w:t>
      </w:r>
      <w:r w:rsidR="00EE37E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394C80" w:rsidRDefault="00394C80" w:rsidP="00394C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OPĆA ODREDBA</w:t>
      </w:r>
    </w:p>
    <w:p w:rsidR="00394C80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se Odlukom utvrđuje</w:t>
      </w:r>
      <w:r w:rsidR="00D10E0D">
        <w:rPr>
          <w:rFonts w:ascii="Times New Roman" w:hAnsi="Times New Roman" w:cs="Times New Roman"/>
          <w:sz w:val="24"/>
          <w:szCs w:val="24"/>
        </w:rPr>
        <w:t xml:space="preserve">: I. </w:t>
      </w:r>
      <w:r>
        <w:rPr>
          <w:rFonts w:ascii="Times New Roman" w:hAnsi="Times New Roman" w:cs="Times New Roman"/>
          <w:sz w:val="24"/>
          <w:szCs w:val="24"/>
        </w:rPr>
        <w:t>struktura Proračuna Općine Sveti Filip i Jakov za 201</w:t>
      </w:r>
      <w:r w:rsidR="00AA318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(u daljnjem tekstu: Proračun), </w:t>
      </w:r>
      <w:r w:rsidR="00D10E0D"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>njegovo izvršavanje,</w:t>
      </w:r>
      <w:r w:rsidR="00D10E0D">
        <w:rPr>
          <w:rFonts w:ascii="Times New Roman" w:hAnsi="Times New Roman" w:cs="Times New Roman"/>
          <w:sz w:val="24"/>
          <w:szCs w:val="24"/>
        </w:rPr>
        <w:t xml:space="preserve"> III. </w:t>
      </w:r>
      <w:r>
        <w:rPr>
          <w:rFonts w:ascii="Times New Roman" w:hAnsi="Times New Roman" w:cs="Times New Roman"/>
          <w:sz w:val="24"/>
          <w:szCs w:val="24"/>
        </w:rPr>
        <w:t xml:space="preserve"> upravljanje imovinom, </w:t>
      </w:r>
      <w:r w:rsidR="00D10E0D">
        <w:rPr>
          <w:rFonts w:ascii="Times New Roman" w:hAnsi="Times New Roman" w:cs="Times New Roman"/>
          <w:sz w:val="24"/>
          <w:szCs w:val="24"/>
        </w:rPr>
        <w:t xml:space="preserve">IV. </w:t>
      </w:r>
      <w:r w:rsidR="00F25249">
        <w:rPr>
          <w:rFonts w:ascii="Times New Roman" w:hAnsi="Times New Roman" w:cs="Times New Roman"/>
          <w:sz w:val="24"/>
          <w:szCs w:val="24"/>
        </w:rPr>
        <w:t>p</w:t>
      </w:r>
      <w:r w:rsidR="00D10E0D">
        <w:rPr>
          <w:rFonts w:ascii="Times New Roman" w:hAnsi="Times New Roman" w:cs="Times New Roman"/>
          <w:sz w:val="24"/>
          <w:szCs w:val="24"/>
        </w:rPr>
        <w:t xml:space="preserve">roračunska </w:t>
      </w:r>
      <w:r w:rsidR="00F25249">
        <w:rPr>
          <w:rFonts w:ascii="Times New Roman" w:hAnsi="Times New Roman" w:cs="Times New Roman"/>
          <w:sz w:val="24"/>
          <w:szCs w:val="24"/>
        </w:rPr>
        <w:t xml:space="preserve">zaliha, </w:t>
      </w:r>
      <w:r w:rsidR="00D10E0D">
        <w:rPr>
          <w:rFonts w:ascii="Times New Roman" w:hAnsi="Times New Roman" w:cs="Times New Roman"/>
          <w:sz w:val="24"/>
          <w:szCs w:val="24"/>
        </w:rPr>
        <w:t>, V. davanje jamstava i suglasnost za zaduženje, VII.. prava i obveze korisnika proračunskih sredstava, VIII. plaćanje predujma , IX. upravljanje nefinancijskom dugotrajnom imovinom.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C80" w:rsidRDefault="00394C80" w:rsidP="00394C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STRUKTURA PRORAČUNA</w:t>
      </w:r>
    </w:p>
    <w:p w:rsidR="00394C80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 se sastoji od </w:t>
      </w:r>
      <w:r w:rsidRPr="00795B0E">
        <w:rPr>
          <w:rFonts w:ascii="Times New Roman" w:hAnsi="Times New Roman" w:cs="Times New Roman"/>
          <w:sz w:val="24"/>
          <w:szCs w:val="24"/>
        </w:rPr>
        <w:t>Općeg i Posebnog dijela</w:t>
      </w:r>
      <w:r w:rsidR="002602D1">
        <w:rPr>
          <w:rFonts w:ascii="Times New Roman" w:hAnsi="Times New Roman" w:cs="Times New Roman"/>
          <w:sz w:val="24"/>
          <w:szCs w:val="24"/>
        </w:rPr>
        <w:t xml:space="preserve">, </w:t>
      </w:r>
      <w:r w:rsidRPr="00795B0E">
        <w:rPr>
          <w:rFonts w:ascii="Times New Roman" w:hAnsi="Times New Roman" w:cs="Times New Roman"/>
          <w:sz w:val="24"/>
          <w:szCs w:val="24"/>
        </w:rPr>
        <w:t>te Plana razvojnih programa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 sadrži račun prihoda i primitaka te rashoda i izdataka gdje su prihodi i rashodi iskazani na trećoj razini ekonomske klasifikacije.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Poseban dio proračuna sadrži račun prihoda i primitaka te rashoda i izdataka prema proračunskim klasifikacijama. Proračunske klasifikacije su okvir kojim se iskazuju i sustavno prate prihodi i primici, rashodi i izdaci po nositelju, cilju, namjeni, vrsti, lokaciji i izvoru financiranja.</w:t>
      </w:r>
    </w:p>
    <w:p w:rsidR="00795B0E" w:rsidRDefault="00795B0E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razvojnih programa sadrži ciljeve i mjere razvoja Općine Sv. Filip i Jakov koji su povezani s programskim i organizacijskim klasifikacijama proračuna.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C80" w:rsidRPr="001616CD" w:rsidRDefault="00394C80" w:rsidP="00394C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IZVRŠAVANJE PRORAČUNA</w:t>
      </w:r>
    </w:p>
    <w:p w:rsidR="00394C80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Proračunu su iskazani svi prihodi čija naplata i ostvarenje nije ograničeno.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C80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upravlja prihodima i rashodima Općine.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Proračunska sredstva smiju se koristiti samo za namjenu koje su određene Proračunom i to do visine utvrđene u Posebnom dijelu Proračuna.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C80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tijekom proračunske godine dođe do znatnijeg odstupanja u izvršenju Proračuna, Općinski načelnik Općine Sveti Filip i Jakov može predložiti te donijeti Prijedlog izmjena i dopuna Proračuna za 201</w:t>
      </w:r>
      <w:r w:rsidR="00AA318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 a koje konačno usvaja Općinsko vijeće Općine Sveti Filip i Jakov.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C80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okviru proračunskih stavki dopuštena je preraspodjela između pojedinih stavki, a najviše do 5% sredstava o čemu se donosi posebno rješenje ovjereno od naredbodavca.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C80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Naredbodavac za izvršenje Proračuna je općinski načelnik, a u njegovoj odsutnosti njegov zamjenik ili neka druga osoba koju on ovlasti.</w:t>
      </w:r>
    </w:p>
    <w:p w:rsidR="00394C80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odlučuje o davanju suglasnosti za zaduživanje pravnim osobama u većinskom izravnom ili neizravnom vlasništvu Općine.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je dužan izvijestiti Općinsko vijeće o danim suglasnostima za zaduživanje iz stavka 1. ovog članka tromjesečno do 10-og u mjesecu za prethodno izvještajno razdoblje.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C80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Proračunskim korisnicima kojima se u Proračunu osiguravaju sredstva za plaće zaposlenih isplaćivati će se sredstva za ostala materijalna prava zaposlenika prema njihovim općim aktima do visine utvrđene tim aktima i osiguranim sredstvima.</w:t>
      </w:r>
    </w:p>
    <w:p w:rsidR="004C15E5" w:rsidRDefault="004C15E5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15E5" w:rsidRDefault="004C15E5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se iznimno može izuzeti od obveza uplate namjenskih prihoda i primitaka te vlastitih prihoda u proračun ako nisu stvoreni informatički preduvjeti za praćenje prihoda svojih korisnika i izvršavanje rashoda iz tih izvora.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C80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Postupci javne nabave o javnoj nabavi robe, o javnim uslugama te o javnim radovima moraju se provoditi u skladu sa Zakonom o javnoj nabavi.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C80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11.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rad političkim strankama ili koaliciji stranaka vršiti će se jedanput godišnje, srazmjerno broju njihovih vijećnika izabranim na izborima tekućeg saziva Općinskog vijeća.</w:t>
      </w:r>
    </w:p>
    <w:p w:rsidR="00BE4EF6" w:rsidRDefault="00BE4EF6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EF6" w:rsidRDefault="00BE4EF6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D10E0D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UPRAVLJANJE IMOVINOM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C80" w:rsidRPr="009B3CFD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CFD">
        <w:rPr>
          <w:rFonts w:ascii="Times New Roman" w:hAnsi="Times New Roman" w:cs="Times New Roman"/>
          <w:b/>
          <w:sz w:val="24"/>
          <w:szCs w:val="24"/>
        </w:rPr>
        <w:t>Članak 12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Kapitalne programe i projekte odobrava Općinski načelnik Općine Sveti Filip i Jakov, u skladu sa usvojenim godišnjim programom i odlukama Općinskog vijeća Općine Sveti Filip i Jakov.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C80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CFD">
        <w:rPr>
          <w:rFonts w:ascii="Times New Roman" w:hAnsi="Times New Roman" w:cs="Times New Roman"/>
          <w:b/>
          <w:sz w:val="24"/>
          <w:szCs w:val="24"/>
        </w:rPr>
        <w:t>Članak 13.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upravlja nekretninama, pokretninama i imovinskim pravima u vlasništvu Općine u skladu sa zakonom, Statutom Općine Sveti Filip i Jakov i općim aktima Općinskog vijeća.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0E0D" w:rsidRPr="00D10E0D" w:rsidRDefault="00D10E0D" w:rsidP="00D10E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E0D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10E0D">
        <w:rPr>
          <w:rFonts w:ascii="Times New Roman" w:hAnsi="Times New Roman" w:cs="Times New Roman"/>
          <w:b/>
          <w:sz w:val="24"/>
          <w:szCs w:val="24"/>
        </w:rPr>
        <w:t xml:space="preserve"> PRORAČUNSKA ZALIHA</w:t>
      </w:r>
    </w:p>
    <w:p w:rsidR="00D10E0D" w:rsidRPr="00D10E0D" w:rsidRDefault="00D10E0D" w:rsidP="00D10E0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14.</w:t>
      </w:r>
    </w:p>
    <w:p w:rsidR="00D10E0D" w:rsidRPr="00D10E0D" w:rsidRDefault="00D10E0D" w:rsidP="00D10E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E0D">
        <w:rPr>
          <w:rFonts w:ascii="Times New Roman" w:hAnsi="Times New Roman" w:cs="Times New Roman"/>
          <w:sz w:val="24"/>
          <w:szCs w:val="24"/>
        </w:rPr>
        <w:t>U Proračunu su utvrđena sredstva za proračunsku zalihu iznosu od  50.000,00 KN.</w:t>
      </w:r>
    </w:p>
    <w:p w:rsidR="00D10E0D" w:rsidRPr="00D10E0D" w:rsidRDefault="00D10E0D" w:rsidP="00D10E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E0D">
        <w:rPr>
          <w:rFonts w:ascii="Times New Roman" w:hAnsi="Times New Roman" w:cs="Times New Roman"/>
          <w:sz w:val="24"/>
          <w:szCs w:val="24"/>
        </w:rPr>
        <w:t>O korištenju proračunske zalihe odlučuje Načelnik u cijelosti.</w:t>
      </w:r>
    </w:p>
    <w:p w:rsidR="00D10E0D" w:rsidRPr="00D10E0D" w:rsidRDefault="00D10E0D" w:rsidP="00D10E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E0D">
        <w:rPr>
          <w:rFonts w:ascii="Times New Roman" w:hAnsi="Times New Roman" w:cs="Times New Roman"/>
          <w:sz w:val="24"/>
          <w:szCs w:val="24"/>
        </w:rPr>
        <w:t>Sredstva proračunske zalihe mogu se koristiti na nepredvidive namjene, za koje u proračunu nisu osigurana sredstva ili za namjene za koje se tijekom godine pokaže da za njih nisu utvrđena dovoljna sredstva, jer ih pri planiranju nije bilo moguće predvidjeti.</w:t>
      </w:r>
    </w:p>
    <w:p w:rsidR="00D10E0D" w:rsidRPr="00D10E0D" w:rsidRDefault="00D10E0D" w:rsidP="00D10E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E0D">
        <w:rPr>
          <w:rFonts w:ascii="Times New Roman" w:hAnsi="Times New Roman" w:cs="Times New Roman"/>
          <w:sz w:val="24"/>
          <w:szCs w:val="24"/>
        </w:rPr>
        <w:t>Sredstva proračunske zalihe se ne mogu koristiti za davanje pozajmnica.</w:t>
      </w:r>
    </w:p>
    <w:p w:rsidR="00D10E0D" w:rsidRPr="00D10E0D" w:rsidRDefault="00D10E0D" w:rsidP="00D10E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0E0D" w:rsidRPr="00D10E0D" w:rsidRDefault="00D10E0D" w:rsidP="00D10E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E0D">
        <w:rPr>
          <w:rFonts w:ascii="Times New Roman" w:hAnsi="Times New Roman" w:cs="Times New Roman"/>
          <w:sz w:val="24"/>
          <w:szCs w:val="24"/>
        </w:rPr>
        <w:t>Načelnik je obvezan polugodišnje i godišnje izvjestiti Općinsko vijeće o korištenju sredstava proračunske zalihe.</w:t>
      </w:r>
    </w:p>
    <w:p w:rsidR="00D10E0D" w:rsidRDefault="00D10E0D" w:rsidP="00394C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 </w:t>
      </w:r>
      <w:r w:rsidR="00F25249">
        <w:rPr>
          <w:rFonts w:ascii="Times New Roman" w:hAnsi="Times New Roman" w:cs="Times New Roman"/>
          <w:b/>
          <w:sz w:val="24"/>
          <w:szCs w:val="24"/>
        </w:rPr>
        <w:t xml:space="preserve">.  DAVANJE JAMSTAVA I SUGLASNOST ZA ZADUŽENJE 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C80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 w:rsidR="00D10E0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25249" w:rsidRDefault="00F25249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Pravna osoba čiji je osnivač i vlasnik Općina Sv. Filip i Jakov može se zadužiti samo uz suglasno</w:t>
      </w:r>
      <w:r w:rsidR="004F70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 Općinskog vijeća, suk</w:t>
      </w:r>
      <w:r w:rsidR="00D71A51">
        <w:rPr>
          <w:rFonts w:ascii="Times New Roman" w:hAnsi="Times New Roman" w:cs="Times New Roman"/>
          <w:sz w:val="24"/>
          <w:szCs w:val="24"/>
        </w:rPr>
        <w:t>ladno</w:t>
      </w:r>
      <w:r>
        <w:rPr>
          <w:rFonts w:ascii="Times New Roman" w:hAnsi="Times New Roman" w:cs="Times New Roman"/>
          <w:sz w:val="24"/>
          <w:szCs w:val="24"/>
        </w:rPr>
        <w:t xml:space="preserve"> pozitivnim zakonskim propisima i općim aktima Općine. </w:t>
      </w:r>
    </w:p>
    <w:p w:rsidR="00F25249" w:rsidRDefault="00F25249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jamstva uključuju se u opseg zaduženja Općine.</w:t>
      </w:r>
    </w:p>
    <w:p w:rsidR="00D71A51" w:rsidRDefault="00D71A51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izdavanje jamstva po kreditima tražitelja jamstva iz stavka 1. Ovog čla</w:t>
      </w:r>
      <w:r w:rsidR="004F7025">
        <w:rPr>
          <w:rFonts w:ascii="Times New Roman" w:hAnsi="Times New Roman" w:cs="Times New Roman"/>
          <w:sz w:val="24"/>
          <w:szCs w:val="24"/>
        </w:rPr>
        <w:t>naka , tražitelji jamstva su du</w:t>
      </w:r>
      <w:r>
        <w:rPr>
          <w:rFonts w:ascii="Times New Roman" w:hAnsi="Times New Roman" w:cs="Times New Roman"/>
          <w:sz w:val="24"/>
          <w:szCs w:val="24"/>
        </w:rPr>
        <w:t xml:space="preserve">žni dati Općini Sv. Filip i jakov zadužnice i mjenice glede osiguranja plaćanja jamčevine u slučaju aktiviranja jamstva. </w:t>
      </w:r>
    </w:p>
    <w:p w:rsidR="00D71A51" w:rsidRDefault="00D71A51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Ovisno o procjeni, Općina može tražiti i druga sredstva osiguranja plaćanja.</w:t>
      </w:r>
    </w:p>
    <w:p w:rsidR="004F7025" w:rsidRDefault="004F7025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025" w:rsidRDefault="004F7025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se može zaduživati za investicije uzimanjem kredita ili izdavanjem vrijednosnih papira, uz prethodnu suglasnost Vlade RH.</w:t>
      </w:r>
    </w:p>
    <w:p w:rsidR="00BA3CDB" w:rsidRDefault="00BA3CDB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3CDB" w:rsidRPr="00BA3CDB" w:rsidRDefault="00BA3CDB" w:rsidP="00BA3CD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CDB"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A3CDB">
        <w:rPr>
          <w:rFonts w:ascii="Times New Roman" w:hAnsi="Times New Roman" w:cs="Times New Roman"/>
          <w:b/>
          <w:sz w:val="24"/>
          <w:szCs w:val="24"/>
        </w:rPr>
        <w:t>.</w:t>
      </w:r>
    </w:p>
    <w:p w:rsidR="00BA3CDB" w:rsidRDefault="00BA3CDB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pokrića neravnomjernog priliva prihoda, Općina se može kratkoročno zadužiti.</w:t>
      </w:r>
    </w:p>
    <w:p w:rsidR="00BA3CDB" w:rsidRDefault="00BA3CDB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201</w:t>
      </w:r>
      <w:r w:rsidR="00AA318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.godini uzimanjem kratkoročnog kredita kod kreditnih institucija u visini od </w:t>
      </w:r>
      <w:r w:rsidR="00EE37E3">
        <w:rPr>
          <w:rFonts w:ascii="Times New Roman" w:hAnsi="Times New Roman" w:cs="Times New Roman"/>
          <w:sz w:val="24"/>
          <w:szCs w:val="24"/>
        </w:rPr>
        <w:t xml:space="preserve">1.500.000,00 </w:t>
      </w:r>
      <w:r>
        <w:rPr>
          <w:rFonts w:ascii="Times New Roman" w:hAnsi="Times New Roman" w:cs="Times New Roman"/>
          <w:sz w:val="24"/>
          <w:szCs w:val="24"/>
        </w:rPr>
        <w:t>kn.</w:t>
      </w:r>
    </w:p>
    <w:p w:rsidR="00BA3CDB" w:rsidRDefault="00BA3CDB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kratkoročnom zaduženju, na prijedlog Općinskog načelnika donosi Općinsko vijeće.</w:t>
      </w:r>
    </w:p>
    <w:p w:rsidR="00BA3CDB" w:rsidRDefault="00BA3CDB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Slobodna novčana sredsva mogu se oročiti na temelju odluke o općinskog načelnika.</w:t>
      </w:r>
    </w:p>
    <w:p w:rsidR="00F25249" w:rsidRDefault="00F25249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5249" w:rsidRPr="00BA3CDB" w:rsidRDefault="00F25249" w:rsidP="00394C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249" w:rsidRPr="00BA3CDB" w:rsidRDefault="00F25249" w:rsidP="00394C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CDB">
        <w:rPr>
          <w:rFonts w:ascii="Times New Roman" w:hAnsi="Times New Roman" w:cs="Times New Roman"/>
          <w:b/>
          <w:sz w:val="24"/>
          <w:szCs w:val="24"/>
        </w:rPr>
        <w:t>VI. PRAVA I OBVEZE KORISNIKA PRORAČUNSKIH SREDSTAVA</w:t>
      </w:r>
    </w:p>
    <w:p w:rsidR="00F25249" w:rsidRDefault="00F25249" w:rsidP="00F2524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249" w:rsidRPr="00F25249" w:rsidRDefault="00F25249" w:rsidP="00F2524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249">
        <w:rPr>
          <w:rFonts w:ascii="Times New Roman" w:hAnsi="Times New Roman" w:cs="Times New Roman"/>
          <w:b/>
          <w:sz w:val="24"/>
          <w:szCs w:val="24"/>
        </w:rPr>
        <w:t>Članak 1</w:t>
      </w:r>
      <w:r w:rsidR="00BA3CDB">
        <w:rPr>
          <w:rFonts w:ascii="Times New Roman" w:hAnsi="Times New Roman" w:cs="Times New Roman"/>
          <w:b/>
          <w:sz w:val="24"/>
          <w:szCs w:val="24"/>
        </w:rPr>
        <w:t>7</w:t>
      </w:r>
      <w:r w:rsidRPr="00F25249">
        <w:rPr>
          <w:rFonts w:ascii="Times New Roman" w:hAnsi="Times New Roman" w:cs="Times New Roman"/>
          <w:b/>
          <w:sz w:val="24"/>
          <w:szCs w:val="24"/>
        </w:rPr>
        <w:t>.</w:t>
      </w:r>
    </w:p>
    <w:p w:rsidR="00F25249" w:rsidRDefault="00F25249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korisnici dužni su u skladu sa Zakonom o proračunu donijeti prijedlog financijskog plana s obrazloženjem, te iste dostaviti općinskom načelniku i jedinstvenom upravnom odjelu Općine Sv. Filip i Jakov u propisanim rokovima.</w:t>
      </w:r>
    </w:p>
    <w:p w:rsidR="00F25249" w:rsidRDefault="00F25249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proračunskih sredstava mora sredstva koristiti za utvrđene namjene, štedljivo i u skladu s propisima o kroitšenju odnosno raspolaganju tim sredsvima. </w:t>
      </w:r>
    </w:p>
    <w:p w:rsidR="00BA3CDB" w:rsidRDefault="00BA3CDB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korisnici dužni su do kraja siječnja 201</w:t>
      </w:r>
      <w:r w:rsidR="00AA318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.godine. podnijeti izvješće o radu i utrošenim sredstvima za 201</w:t>
      </w:r>
      <w:r w:rsidR="00AA318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.godinu. </w:t>
      </w:r>
    </w:p>
    <w:p w:rsidR="00BA3CDB" w:rsidRDefault="00BA3CDB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3CDB" w:rsidRPr="00BA3CDB" w:rsidRDefault="00BA3CDB" w:rsidP="00BA3CD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CDB"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A3CDB">
        <w:rPr>
          <w:rFonts w:ascii="Times New Roman" w:hAnsi="Times New Roman" w:cs="Times New Roman"/>
          <w:b/>
          <w:sz w:val="24"/>
          <w:szCs w:val="24"/>
        </w:rPr>
        <w:t>.</w:t>
      </w:r>
    </w:p>
    <w:p w:rsidR="00BA3CDB" w:rsidRDefault="00BA3CDB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tijekom godine dođe do znatnijih odstupanja u ostvarivanju prihoda i primitaka u odnosu na planirane, kao i izdataka u odnosu na planirane, predložiti će se izmjene i dopune (rebalans) proračuna.</w:t>
      </w:r>
    </w:p>
    <w:p w:rsidR="00BA3CDB" w:rsidRDefault="00BA3CDB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5249" w:rsidRPr="00BA3CDB" w:rsidRDefault="00BA3CDB" w:rsidP="00BA3CD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CDB"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A3CDB">
        <w:rPr>
          <w:rFonts w:ascii="Times New Roman" w:hAnsi="Times New Roman" w:cs="Times New Roman"/>
          <w:b/>
          <w:sz w:val="24"/>
          <w:szCs w:val="24"/>
        </w:rPr>
        <w:t>.</w:t>
      </w:r>
    </w:p>
    <w:p w:rsidR="00BA3CDB" w:rsidRDefault="00BA3CDB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Planirana sredsva za tekuće transfere , potpore i donacije doznačuju se u pravilu u zavisnosti od ukupno ostvarenih proračunskih prihoda, odnosno raspoloživih proračunskih sredstava.</w:t>
      </w:r>
    </w:p>
    <w:p w:rsidR="00F25249" w:rsidRDefault="00F25249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3CDB" w:rsidRPr="00BC0AFE" w:rsidRDefault="00BA3CDB" w:rsidP="00394C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249" w:rsidRPr="00BC0AFE" w:rsidRDefault="00BA3CDB" w:rsidP="00394C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AFE">
        <w:rPr>
          <w:rFonts w:ascii="Times New Roman" w:hAnsi="Times New Roman" w:cs="Times New Roman"/>
          <w:b/>
          <w:sz w:val="24"/>
          <w:szCs w:val="24"/>
        </w:rPr>
        <w:t>VII. PLA</w:t>
      </w:r>
      <w:r w:rsidR="00BC0AFE">
        <w:rPr>
          <w:rFonts w:ascii="Times New Roman" w:hAnsi="Times New Roman" w:cs="Times New Roman"/>
          <w:b/>
          <w:sz w:val="24"/>
          <w:szCs w:val="24"/>
        </w:rPr>
        <w:t>Ć</w:t>
      </w:r>
      <w:r w:rsidRPr="00BC0AFE">
        <w:rPr>
          <w:rFonts w:ascii="Times New Roman" w:hAnsi="Times New Roman" w:cs="Times New Roman"/>
          <w:b/>
          <w:sz w:val="24"/>
          <w:szCs w:val="24"/>
        </w:rPr>
        <w:t>ANJE PREDUJMA</w:t>
      </w:r>
    </w:p>
    <w:p w:rsidR="00BA3CDB" w:rsidRDefault="00BA3CDB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3CDB" w:rsidRPr="00BC0AFE" w:rsidRDefault="00BA3CDB" w:rsidP="00BC0AF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AFE">
        <w:rPr>
          <w:rFonts w:ascii="Times New Roman" w:hAnsi="Times New Roman" w:cs="Times New Roman"/>
          <w:b/>
          <w:sz w:val="24"/>
          <w:szCs w:val="24"/>
        </w:rPr>
        <w:t>Članak 20.</w:t>
      </w:r>
    </w:p>
    <w:p w:rsidR="00BA3CDB" w:rsidRDefault="00BA3CDB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Plaćanje predujma može se ugovotiti samo u iznimnim slučajevima kada to ocij</w:t>
      </w:r>
      <w:r w:rsidR="00BC0AFE">
        <w:rPr>
          <w:rFonts w:ascii="Times New Roman" w:hAnsi="Times New Roman" w:cs="Times New Roman"/>
          <w:sz w:val="24"/>
          <w:szCs w:val="24"/>
        </w:rPr>
        <w:t xml:space="preserve">eni opravdanim općinski načelnik. </w:t>
      </w:r>
    </w:p>
    <w:p w:rsidR="00F25249" w:rsidRDefault="00F25249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AFE" w:rsidRDefault="00BC0AFE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AFE" w:rsidRPr="00BC0AFE" w:rsidRDefault="00BC0AFE" w:rsidP="00394C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AFE">
        <w:rPr>
          <w:rFonts w:ascii="Times New Roman" w:hAnsi="Times New Roman" w:cs="Times New Roman"/>
          <w:b/>
          <w:sz w:val="24"/>
          <w:szCs w:val="24"/>
        </w:rPr>
        <w:t>IX. UPRAVLJANJE NEFINANCIJSKOM DUGOTRAJNOM IMOVINOM</w:t>
      </w:r>
    </w:p>
    <w:p w:rsidR="00BC0AFE" w:rsidRDefault="00BC0AFE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AFE" w:rsidRPr="00BC0AFE" w:rsidRDefault="00BC0AFE" w:rsidP="00BC0AF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AFE">
        <w:rPr>
          <w:rFonts w:ascii="Times New Roman" w:hAnsi="Times New Roman" w:cs="Times New Roman"/>
          <w:b/>
          <w:sz w:val="24"/>
          <w:szCs w:val="24"/>
        </w:rPr>
        <w:t>Članak 21.</w:t>
      </w:r>
    </w:p>
    <w:p w:rsidR="00BC0AFE" w:rsidRDefault="00BC0AFE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i općinska uprava upravlljaju nefinancijskom dugotrrajnom imovinom Općine.</w:t>
      </w:r>
    </w:p>
    <w:p w:rsidR="00BC0AFE" w:rsidRDefault="00BC0AFE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Upravljanje imovinom iz stavka 1. Ovog članak podrzumijeva njeno korištenje , održavanje i davanje u zakup.</w:t>
      </w:r>
    </w:p>
    <w:p w:rsidR="00BC0AFE" w:rsidRDefault="00BC0AFE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Imovinom se mora uprav</w:t>
      </w:r>
      <w:r w:rsidR="009D474F">
        <w:rPr>
          <w:rFonts w:ascii="Times New Roman" w:hAnsi="Times New Roman" w:cs="Times New Roman"/>
          <w:sz w:val="24"/>
          <w:szCs w:val="24"/>
        </w:rPr>
        <w:t>ljati</w:t>
      </w:r>
      <w:r>
        <w:rPr>
          <w:rFonts w:ascii="Times New Roman" w:hAnsi="Times New Roman" w:cs="Times New Roman"/>
          <w:sz w:val="24"/>
          <w:szCs w:val="24"/>
        </w:rPr>
        <w:t xml:space="preserve"> brigom dobrog gospdara i voditi popis o toj imovini sukaldno zakonu.</w:t>
      </w:r>
    </w:p>
    <w:p w:rsidR="00BC0AFE" w:rsidRDefault="00BC0AFE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održavanje i osiguranje dugotrajne nefinancijske imovine osiguravaju se u rahodima poslovanja.</w:t>
      </w:r>
    </w:p>
    <w:p w:rsidR="00BC0AFE" w:rsidRDefault="00BC0AFE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poslovne promjene na nefinancijskoj dugotrajnoj imovini potrebno je evidentirati u roku od 30 dana od dana nastanka promjene.</w:t>
      </w:r>
    </w:p>
    <w:p w:rsidR="00BC0AFE" w:rsidRDefault="00BC0AFE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5249" w:rsidRPr="00BC0AFE" w:rsidRDefault="00BC0AFE" w:rsidP="00394C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AFE">
        <w:rPr>
          <w:rFonts w:ascii="Times New Roman" w:hAnsi="Times New Roman" w:cs="Times New Roman"/>
          <w:b/>
          <w:sz w:val="24"/>
          <w:szCs w:val="24"/>
        </w:rPr>
        <w:t>X. ZAVRŠNE ODREDBE</w:t>
      </w:r>
    </w:p>
    <w:p w:rsidR="00BC0AFE" w:rsidRDefault="00BC0AFE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AFE" w:rsidRPr="00BC0AFE" w:rsidRDefault="00BC0AFE" w:rsidP="00BC0AF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AFE">
        <w:rPr>
          <w:rFonts w:ascii="Times New Roman" w:hAnsi="Times New Roman" w:cs="Times New Roman"/>
          <w:b/>
          <w:sz w:val="24"/>
          <w:szCs w:val="24"/>
        </w:rPr>
        <w:t>Članak 22.</w:t>
      </w:r>
    </w:p>
    <w:p w:rsidR="00BC0AFE" w:rsidRDefault="00BC0AFE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Osluka stupa na snagu prvog dana od dana objave u Službenom glasniku Općine Sv. Filip i Jakov , a primjenjuje se od 01. </w:t>
      </w:r>
      <w:r w:rsidR="00042E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iječnja 201</w:t>
      </w:r>
      <w:r w:rsidR="00EE37E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.godine.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BA5C46">
        <w:rPr>
          <w:rFonts w:ascii="Times New Roman" w:hAnsi="Times New Roman" w:cs="Times New Roman"/>
          <w:b/>
          <w:sz w:val="24"/>
          <w:szCs w:val="24"/>
        </w:rPr>
        <w:t>400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042E4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/1</w:t>
      </w:r>
      <w:r w:rsidR="00EE37E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-01/</w:t>
      </w:r>
      <w:r w:rsidR="00042E48">
        <w:rPr>
          <w:rFonts w:ascii="Times New Roman" w:hAnsi="Times New Roman" w:cs="Times New Roman"/>
          <w:b/>
          <w:sz w:val="24"/>
          <w:szCs w:val="24"/>
        </w:rPr>
        <w:t>02</w:t>
      </w:r>
      <w:bookmarkStart w:id="0" w:name="_GoBack"/>
      <w:bookmarkEnd w:id="0"/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2198/19-</w:t>
      </w:r>
      <w:r w:rsidR="00BA5C46">
        <w:rPr>
          <w:rFonts w:ascii="Times New Roman" w:hAnsi="Times New Roman" w:cs="Times New Roman"/>
          <w:b/>
          <w:sz w:val="24"/>
          <w:szCs w:val="24"/>
        </w:rPr>
        <w:t>02-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E37E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-1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Sveti Filip i Jakov,</w:t>
      </w:r>
      <w:r w:rsidR="00BC0AFE">
        <w:rPr>
          <w:rFonts w:ascii="Times New Roman" w:hAnsi="Times New Roman" w:cs="Times New Roman"/>
          <w:b/>
          <w:sz w:val="24"/>
          <w:szCs w:val="24"/>
        </w:rPr>
        <w:t xml:space="preserve">  2</w:t>
      </w:r>
      <w:r w:rsidR="00EE37E3">
        <w:rPr>
          <w:rFonts w:ascii="Times New Roman" w:hAnsi="Times New Roman" w:cs="Times New Roman"/>
          <w:b/>
          <w:sz w:val="24"/>
          <w:szCs w:val="24"/>
        </w:rPr>
        <w:t>0</w:t>
      </w:r>
      <w:r w:rsidR="00BC0AFE">
        <w:rPr>
          <w:rFonts w:ascii="Times New Roman" w:hAnsi="Times New Roman" w:cs="Times New Roman"/>
          <w:b/>
          <w:sz w:val="24"/>
          <w:szCs w:val="24"/>
        </w:rPr>
        <w:t>. prosinca 2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="00EE37E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394C80" w:rsidRDefault="00394C80" w:rsidP="00394C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C80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 OPĆINE SVETI FILIP I JAKOV</w:t>
      </w:r>
    </w:p>
    <w:p w:rsidR="00394C80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C80" w:rsidRDefault="00394C80" w:rsidP="00394C8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PREDSJEDNIK</w:t>
      </w:r>
    </w:p>
    <w:p w:rsidR="00394C80" w:rsidRPr="009B3CFD" w:rsidRDefault="002602D1" w:rsidP="002602D1">
      <w:pPr>
        <w:tabs>
          <w:tab w:val="left" w:pos="6495"/>
          <w:tab w:val="right" w:pos="9072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IGOR PEDISIĆ</w:t>
      </w:r>
    </w:p>
    <w:p w:rsidR="00782AC8" w:rsidRDefault="00782AC8"/>
    <w:sectPr w:rsidR="0078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80"/>
    <w:rsid w:val="00042E48"/>
    <w:rsid w:val="000500E4"/>
    <w:rsid w:val="00076006"/>
    <w:rsid w:val="0020095E"/>
    <w:rsid w:val="00222B1D"/>
    <w:rsid w:val="002602D1"/>
    <w:rsid w:val="00394C80"/>
    <w:rsid w:val="004C15E5"/>
    <w:rsid w:val="004F7025"/>
    <w:rsid w:val="005F2C79"/>
    <w:rsid w:val="00782AC8"/>
    <w:rsid w:val="00795B0E"/>
    <w:rsid w:val="00825B4E"/>
    <w:rsid w:val="00877F80"/>
    <w:rsid w:val="009D474F"/>
    <w:rsid w:val="00AA3180"/>
    <w:rsid w:val="00BA3CDB"/>
    <w:rsid w:val="00BA5C46"/>
    <w:rsid w:val="00BC0AFE"/>
    <w:rsid w:val="00BE4EF6"/>
    <w:rsid w:val="00D10E0D"/>
    <w:rsid w:val="00D20BC9"/>
    <w:rsid w:val="00D71A51"/>
    <w:rsid w:val="00EE37E3"/>
    <w:rsid w:val="00F25249"/>
    <w:rsid w:val="00F53A06"/>
    <w:rsid w:val="00F9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80"/>
    <w:pPr>
      <w:spacing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80"/>
    <w:pPr>
      <w:spacing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2018-01-02T12:19:00Z</cp:lastPrinted>
  <dcterms:created xsi:type="dcterms:W3CDTF">2016-12-13T12:02:00Z</dcterms:created>
  <dcterms:modified xsi:type="dcterms:W3CDTF">2018-01-02T12:21:00Z</dcterms:modified>
</cp:coreProperties>
</file>